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7C" w:rsidRPr="00585B7C" w:rsidRDefault="00585B7C" w:rsidP="00585B7C">
      <w:pPr>
        <w:widowControl w:val="0"/>
        <w:autoSpaceDE w:val="0"/>
        <w:autoSpaceDN w:val="0"/>
        <w:adjustRightInd w:val="0"/>
        <w:spacing w:after="0" w:line="200" w:lineRule="exact"/>
        <w:rPr>
          <w:rFonts w:ascii="Calibri" w:eastAsia="Calibri" w:hAnsi="Calibri" w:cs="Arial"/>
          <w:sz w:val="20"/>
          <w:szCs w:val="20"/>
          <w:lang w:eastAsia="it-IT"/>
        </w:rPr>
      </w:pPr>
      <w:r w:rsidRPr="00585B7C">
        <w:rPr>
          <w:rFonts w:ascii="Calibri" w:eastAsia="Calibri" w:hAnsi="Calibri" w:cs="Arial"/>
          <w:noProof/>
          <w:sz w:val="20"/>
          <w:szCs w:val="20"/>
          <w:lang w:eastAsia="it-IT"/>
        </w:rPr>
        <w:drawing>
          <wp:anchor distT="0" distB="0" distL="114300" distR="114300" simplePos="0" relativeHeight="251659264" behindDoc="0" locked="0" layoutInCell="1" allowOverlap="1" wp14:anchorId="0B5E1049" wp14:editId="32A37AE4">
            <wp:simplePos x="0" y="0"/>
            <wp:positionH relativeFrom="column">
              <wp:posOffset>2956560</wp:posOffset>
            </wp:positionH>
            <wp:positionV relativeFrom="paragraph">
              <wp:posOffset>-661670</wp:posOffset>
            </wp:positionV>
            <wp:extent cx="411480" cy="45720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lum bright="18000" contrast="6000"/>
                      <a:extLst>
                        <a:ext uri="{28A0092B-C50C-407E-A947-70E740481C1C}">
                          <a14:useLocalDpi xmlns:a14="http://schemas.microsoft.com/office/drawing/2010/main" val="0"/>
                        </a:ext>
                      </a:extLst>
                    </a:blip>
                    <a:srcRect/>
                    <a:stretch>
                      <a:fillRect/>
                    </a:stretch>
                  </pic:blipFill>
                  <pic:spPr bwMode="auto">
                    <a:xfrm>
                      <a:off x="0" y="0"/>
                      <a:ext cx="411480" cy="457200"/>
                    </a:xfrm>
                    <a:prstGeom prst="rect">
                      <a:avLst/>
                    </a:prstGeom>
                    <a:noFill/>
                    <a:ln>
                      <a:noFill/>
                    </a:ln>
                  </pic:spPr>
                </pic:pic>
              </a:graphicData>
            </a:graphic>
          </wp:anchor>
        </w:drawing>
      </w:r>
    </w:p>
    <w:p w:rsidR="00585B7C" w:rsidRPr="00585B7C" w:rsidRDefault="00585B7C" w:rsidP="00585B7C">
      <w:pPr>
        <w:overflowPunct w:val="0"/>
        <w:autoSpaceDE w:val="0"/>
        <w:autoSpaceDN w:val="0"/>
        <w:adjustRightInd w:val="0"/>
        <w:spacing w:after="0" w:line="240" w:lineRule="auto"/>
        <w:jc w:val="center"/>
        <w:textAlignment w:val="baseline"/>
        <w:rPr>
          <w:rFonts w:ascii="Garamond" w:eastAsia="Times New Roman" w:hAnsi="Garamond" w:cs="Arial"/>
          <w:b/>
          <w:color w:val="000080"/>
          <w:sz w:val="20"/>
          <w:szCs w:val="20"/>
          <w:lang w:eastAsia="it-IT"/>
        </w:rPr>
      </w:pPr>
      <w:r w:rsidRPr="00585B7C">
        <w:rPr>
          <w:rFonts w:ascii="Garamond" w:eastAsia="Times New Roman" w:hAnsi="Garamond" w:cs="Arial"/>
          <w:b/>
          <w:color w:val="000080"/>
          <w:sz w:val="20"/>
          <w:szCs w:val="20"/>
          <w:lang w:eastAsia="it-IT"/>
        </w:rPr>
        <w:t>ISTITUTO DI ISTRUZIONE SUPERIORE “G. BROTZU”</w:t>
      </w:r>
    </w:p>
    <w:p w:rsidR="00585B7C" w:rsidRPr="00585B7C" w:rsidRDefault="00585B7C" w:rsidP="00585B7C">
      <w:pPr>
        <w:spacing w:after="0" w:line="240" w:lineRule="auto"/>
        <w:jc w:val="center"/>
        <w:rPr>
          <w:rFonts w:ascii="Garamond" w:eastAsia="Times New Roman" w:hAnsi="Garamond" w:cs="Arial"/>
          <w:b/>
          <w:iCs/>
          <w:color w:val="000080"/>
          <w:sz w:val="20"/>
          <w:szCs w:val="20"/>
          <w:lang w:eastAsia="it-IT"/>
        </w:rPr>
      </w:pPr>
      <w:r w:rsidRPr="00585B7C">
        <w:rPr>
          <w:rFonts w:ascii="Garamond" w:eastAsia="Times New Roman" w:hAnsi="Garamond" w:cs="Arial"/>
          <w:b/>
          <w:iCs/>
          <w:color w:val="000080"/>
          <w:sz w:val="20"/>
          <w:szCs w:val="20"/>
          <w:lang w:eastAsia="it-IT"/>
        </w:rPr>
        <w:t>LICEO SCIENTIFICO e LICEO ARTISTICO</w:t>
      </w:r>
    </w:p>
    <w:p w:rsidR="00585B7C" w:rsidRPr="00585B7C" w:rsidRDefault="00585B7C" w:rsidP="00585B7C">
      <w:pPr>
        <w:spacing w:after="0" w:line="240" w:lineRule="auto"/>
        <w:jc w:val="center"/>
        <w:rPr>
          <w:rFonts w:ascii="Garamond" w:eastAsia="Times New Roman" w:hAnsi="Garamond" w:cs="Arial"/>
          <w:iCs/>
          <w:color w:val="000080"/>
          <w:sz w:val="20"/>
          <w:szCs w:val="20"/>
          <w:lang w:eastAsia="it-IT"/>
        </w:rPr>
      </w:pPr>
      <w:r w:rsidRPr="00585B7C">
        <w:rPr>
          <w:rFonts w:ascii="Garamond" w:eastAsia="Times New Roman" w:hAnsi="Garamond" w:cs="Arial"/>
          <w:iCs/>
          <w:color w:val="000080"/>
          <w:sz w:val="20"/>
          <w:szCs w:val="20"/>
          <w:lang w:eastAsia="it-IT"/>
        </w:rPr>
        <w:t xml:space="preserve">Via </w:t>
      </w:r>
      <w:proofErr w:type="spellStart"/>
      <w:r w:rsidRPr="00585B7C">
        <w:rPr>
          <w:rFonts w:ascii="Garamond" w:eastAsia="Times New Roman" w:hAnsi="Garamond" w:cs="Arial"/>
          <w:iCs/>
          <w:color w:val="000080"/>
          <w:sz w:val="20"/>
          <w:szCs w:val="20"/>
          <w:lang w:eastAsia="it-IT"/>
        </w:rPr>
        <w:t>Pitz’e</w:t>
      </w:r>
      <w:proofErr w:type="spellEnd"/>
      <w:r w:rsidRPr="00585B7C">
        <w:rPr>
          <w:rFonts w:ascii="Garamond" w:eastAsia="Times New Roman" w:hAnsi="Garamond" w:cs="Arial"/>
          <w:iCs/>
          <w:color w:val="000080"/>
          <w:sz w:val="20"/>
          <w:szCs w:val="20"/>
          <w:lang w:eastAsia="it-IT"/>
        </w:rPr>
        <w:t xml:space="preserve"> Serra – 09045 – Quartu Sant’Elena</w:t>
      </w:r>
    </w:p>
    <w:p w:rsidR="00585B7C" w:rsidRDefault="00585B7C" w:rsidP="00354CFA">
      <w:pPr>
        <w:spacing w:after="0" w:line="240" w:lineRule="auto"/>
        <w:jc w:val="center"/>
      </w:pPr>
      <w:r w:rsidRPr="00585B7C">
        <w:rPr>
          <w:rFonts w:ascii="Garamond" w:eastAsia="Calibri" w:hAnsi="Garamond" w:cs="Arial"/>
          <w:iCs/>
          <w:color w:val="000080"/>
          <w:sz w:val="20"/>
          <w:szCs w:val="20"/>
          <w:lang w:val="en-GB" w:eastAsia="it-IT"/>
        </w:rPr>
        <w:t xml:space="preserve">Tel. 070 868053 – Fax. 070 869026 – </w:t>
      </w:r>
      <w:hyperlink r:id="rId7" w:history="1">
        <w:r w:rsidRPr="00585B7C">
          <w:rPr>
            <w:rFonts w:ascii="Garamond" w:eastAsia="Calibri" w:hAnsi="Garamond" w:cs="Arial"/>
            <w:color w:val="0000FF"/>
            <w:sz w:val="20"/>
            <w:szCs w:val="20"/>
            <w:u w:val="single"/>
            <w:lang w:val="en-GB" w:eastAsia="it-IT"/>
          </w:rPr>
          <w:t>cais017006@istruzione.it</w:t>
        </w:r>
      </w:hyperlink>
      <w:r w:rsidRPr="00585B7C">
        <w:rPr>
          <w:rFonts w:ascii="Garamond" w:eastAsia="Calibri" w:hAnsi="Garamond" w:cs="Arial"/>
          <w:color w:val="000080"/>
          <w:sz w:val="20"/>
          <w:szCs w:val="20"/>
          <w:lang w:val="en-GB" w:eastAsia="it-IT"/>
        </w:rPr>
        <w:t xml:space="preserve"> – </w:t>
      </w:r>
      <w:hyperlink r:id="rId8" w:history="1">
        <w:r w:rsidR="00354CFA" w:rsidRPr="00354CFA">
          <w:rPr>
            <w:rStyle w:val="Collegamentoipertestuale"/>
            <w:rFonts w:ascii="Garamond" w:hAnsi="Garamond"/>
          </w:rPr>
          <w:t>www.</w:t>
        </w:r>
        <w:r w:rsidR="00354CFA" w:rsidRPr="00354CFA">
          <w:rPr>
            <w:rStyle w:val="Collegamentoipertestuale"/>
            <w:rFonts w:ascii="Garamond" w:hAnsi="Garamond"/>
            <w:bCs/>
          </w:rPr>
          <w:t>liceoscientificoartisticobrotzu</w:t>
        </w:r>
        <w:r w:rsidR="00354CFA" w:rsidRPr="00354CFA">
          <w:rPr>
            <w:rStyle w:val="Collegamentoipertestuale"/>
            <w:rFonts w:ascii="Garamond" w:hAnsi="Garamond"/>
          </w:rPr>
          <w:t>.edu.it</w:t>
        </w:r>
      </w:hyperlink>
    </w:p>
    <w:p w:rsidR="00354CFA" w:rsidRPr="00585B7C" w:rsidRDefault="00354CFA" w:rsidP="00354CFA">
      <w:pPr>
        <w:spacing w:after="0" w:line="240" w:lineRule="auto"/>
        <w:jc w:val="center"/>
        <w:rPr>
          <w:rFonts w:ascii="Times New Roman" w:eastAsia="Times New Roman" w:hAnsi="Times New Roman" w:cs="Arial"/>
          <w:sz w:val="20"/>
          <w:szCs w:val="20"/>
          <w:lang w:val="en-US" w:eastAsia="it-IT"/>
        </w:rPr>
      </w:pPr>
    </w:p>
    <w:p w:rsidR="00585B7C" w:rsidRPr="00585B7C" w:rsidRDefault="00585B7C" w:rsidP="00585B7C">
      <w:pPr>
        <w:spacing w:after="0" w:line="0" w:lineRule="atLeast"/>
        <w:ind w:left="1420"/>
        <w:jc w:val="both"/>
        <w:rPr>
          <w:rFonts w:ascii="Arial" w:eastAsia="Arial" w:hAnsi="Arial" w:cs="Arial"/>
          <w:b/>
          <w:color w:val="548DD4"/>
          <w:sz w:val="20"/>
          <w:szCs w:val="20"/>
          <w:lang w:val="en-US" w:eastAsia="it-IT"/>
        </w:rPr>
      </w:pPr>
    </w:p>
    <w:p w:rsidR="00585B7C" w:rsidRPr="00585B7C" w:rsidRDefault="00585B7C" w:rsidP="00585B7C">
      <w:pPr>
        <w:spacing w:after="0" w:line="0" w:lineRule="atLeast"/>
        <w:ind w:left="1420"/>
        <w:rPr>
          <w:rFonts w:ascii="Arial" w:eastAsia="Arial" w:hAnsi="Arial" w:cs="Arial"/>
          <w:b/>
          <w:sz w:val="20"/>
          <w:szCs w:val="20"/>
          <w:lang w:eastAsia="it-IT"/>
        </w:rPr>
      </w:pPr>
      <w:r w:rsidRPr="00585B7C">
        <w:rPr>
          <w:rFonts w:ascii="Arial" w:eastAsia="Arial" w:hAnsi="Arial" w:cs="Arial"/>
          <w:b/>
          <w:sz w:val="20"/>
          <w:szCs w:val="20"/>
          <w:lang w:eastAsia="it-IT"/>
        </w:rPr>
        <w:t>CONVENZIONE TRA ISTITUZIONE SCOLASTICA E SOGGETTO OSPITANTE</w:t>
      </w:r>
    </w:p>
    <w:p w:rsidR="00585B7C" w:rsidRPr="00585B7C" w:rsidRDefault="00585B7C" w:rsidP="00585B7C">
      <w:pPr>
        <w:spacing w:after="0" w:line="0" w:lineRule="atLeast"/>
        <w:ind w:left="1420"/>
        <w:rPr>
          <w:rFonts w:ascii="Arial" w:eastAsia="Arial" w:hAnsi="Arial" w:cs="Arial"/>
          <w:b/>
          <w:sz w:val="20"/>
          <w:szCs w:val="20"/>
          <w:lang w:eastAsia="it-IT"/>
        </w:rPr>
      </w:pPr>
    </w:p>
    <w:p w:rsidR="00585B7C" w:rsidRPr="00585B7C" w:rsidRDefault="00585B7C" w:rsidP="00585B7C">
      <w:pPr>
        <w:spacing w:after="0" w:line="357" w:lineRule="exact"/>
        <w:jc w:val="center"/>
        <w:rPr>
          <w:rFonts w:ascii="Arial" w:eastAsia="Times New Roman" w:hAnsi="Arial" w:cs="Arial"/>
          <w:b/>
          <w:sz w:val="20"/>
          <w:szCs w:val="20"/>
          <w:lang w:eastAsia="it-IT"/>
        </w:rPr>
      </w:pPr>
      <w:r w:rsidRPr="00585B7C">
        <w:rPr>
          <w:rFonts w:ascii="Arial" w:eastAsia="Times New Roman" w:hAnsi="Arial" w:cs="Arial"/>
          <w:b/>
          <w:sz w:val="20"/>
          <w:szCs w:val="20"/>
          <w:lang w:eastAsia="it-IT"/>
        </w:rPr>
        <w:t>TRA</w:t>
      </w:r>
    </w:p>
    <w:p w:rsidR="00585B7C" w:rsidRPr="00585B7C" w:rsidRDefault="00585B7C" w:rsidP="00571C7C">
      <w:pPr>
        <w:spacing w:after="0" w:line="357" w:lineRule="exact"/>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L’Istituto di Istruzione Superiore “</w:t>
      </w:r>
      <w:r>
        <w:rPr>
          <w:rFonts w:ascii="Times New Roman" w:eastAsia="Times New Roman" w:hAnsi="Times New Roman" w:cs="Arial"/>
          <w:sz w:val="20"/>
          <w:szCs w:val="20"/>
          <w:lang w:eastAsia="it-IT"/>
        </w:rPr>
        <w:t xml:space="preserve">G. </w:t>
      </w:r>
      <w:proofErr w:type="spellStart"/>
      <w:r w:rsidRPr="00585B7C">
        <w:rPr>
          <w:rFonts w:ascii="Times New Roman" w:eastAsia="Times New Roman" w:hAnsi="Times New Roman" w:cs="Arial"/>
          <w:sz w:val="20"/>
          <w:szCs w:val="20"/>
          <w:lang w:eastAsia="it-IT"/>
        </w:rPr>
        <w:t>Brotzu</w:t>
      </w:r>
      <w:proofErr w:type="spellEnd"/>
      <w:r w:rsidRPr="00585B7C">
        <w:rPr>
          <w:rFonts w:ascii="Times New Roman" w:eastAsia="Times New Roman" w:hAnsi="Times New Roman" w:cs="Arial"/>
          <w:sz w:val="20"/>
          <w:szCs w:val="20"/>
          <w:lang w:eastAsia="it-IT"/>
        </w:rPr>
        <w:t xml:space="preserve">” con sede in Quartu sant’Elena via </w:t>
      </w:r>
      <w:proofErr w:type="spellStart"/>
      <w:r w:rsidRPr="00585B7C">
        <w:rPr>
          <w:rFonts w:ascii="Times New Roman" w:eastAsia="Times New Roman" w:hAnsi="Times New Roman" w:cs="Arial"/>
          <w:sz w:val="20"/>
          <w:szCs w:val="20"/>
          <w:lang w:eastAsia="it-IT"/>
        </w:rPr>
        <w:t>Pitz’e</w:t>
      </w:r>
      <w:proofErr w:type="spellEnd"/>
      <w:r w:rsidRPr="00585B7C">
        <w:rPr>
          <w:rFonts w:ascii="Times New Roman" w:eastAsia="Times New Roman" w:hAnsi="Times New Roman" w:cs="Arial"/>
          <w:sz w:val="20"/>
          <w:szCs w:val="20"/>
          <w:lang w:eastAsia="it-IT"/>
        </w:rPr>
        <w:t xml:space="preserve"> Serra</w:t>
      </w:r>
      <w:r>
        <w:rPr>
          <w:rFonts w:ascii="Times New Roman" w:eastAsia="Times New Roman" w:hAnsi="Times New Roman" w:cs="Arial"/>
          <w:sz w:val="20"/>
          <w:szCs w:val="20"/>
          <w:lang w:eastAsia="it-IT"/>
        </w:rPr>
        <w:t xml:space="preserve"> nr.1</w:t>
      </w:r>
      <w:r w:rsidRPr="00585B7C">
        <w:rPr>
          <w:rFonts w:ascii="Times New Roman" w:eastAsia="Times New Roman" w:hAnsi="Times New Roman" w:cs="Arial"/>
          <w:sz w:val="20"/>
          <w:szCs w:val="20"/>
          <w:lang w:eastAsia="it-IT"/>
        </w:rPr>
        <w:t xml:space="preserve">, codice fiscale 92168570924, d’ora in poi denominato “istituzione scolastica” rappresentato dalla prof.ssa </w:t>
      </w:r>
      <w:r>
        <w:rPr>
          <w:rFonts w:ascii="Times New Roman" w:eastAsia="Times New Roman" w:hAnsi="Times New Roman" w:cs="Arial"/>
          <w:sz w:val="20"/>
          <w:szCs w:val="20"/>
          <w:lang w:eastAsia="it-IT"/>
        </w:rPr>
        <w:t>Maria Greca Piras, nata a Cagliari il 06/01/1959</w:t>
      </w:r>
      <w:r w:rsidRPr="00585B7C">
        <w:rPr>
          <w:rFonts w:ascii="Times New Roman" w:eastAsia="Times New Roman" w:hAnsi="Times New Roman" w:cs="Arial"/>
          <w:sz w:val="20"/>
          <w:szCs w:val="20"/>
          <w:lang w:eastAsia="it-IT"/>
        </w:rPr>
        <w:t>, codice fiscale PRSMGR59A46B354K</w:t>
      </w:r>
    </w:p>
    <w:p w:rsidR="00585B7C" w:rsidRPr="00585B7C" w:rsidRDefault="00585B7C" w:rsidP="00585B7C">
      <w:pPr>
        <w:spacing w:after="0" w:line="357" w:lineRule="exact"/>
        <w:jc w:val="center"/>
        <w:rPr>
          <w:rFonts w:ascii="Arial" w:eastAsia="Times New Roman" w:hAnsi="Arial" w:cs="Arial"/>
          <w:b/>
          <w:sz w:val="20"/>
          <w:szCs w:val="20"/>
          <w:lang w:eastAsia="it-IT"/>
        </w:rPr>
      </w:pPr>
    </w:p>
    <w:p w:rsidR="00585B7C" w:rsidRPr="00585B7C" w:rsidRDefault="00585B7C" w:rsidP="00585B7C">
      <w:pPr>
        <w:spacing w:after="0" w:line="357" w:lineRule="exact"/>
        <w:jc w:val="center"/>
        <w:rPr>
          <w:rFonts w:ascii="Arial" w:eastAsia="Times New Roman" w:hAnsi="Arial" w:cs="Arial"/>
          <w:b/>
          <w:sz w:val="20"/>
          <w:szCs w:val="20"/>
          <w:lang w:eastAsia="it-IT"/>
        </w:rPr>
      </w:pPr>
      <w:r w:rsidRPr="00585B7C">
        <w:rPr>
          <w:rFonts w:ascii="Arial" w:eastAsia="Times New Roman" w:hAnsi="Arial" w:cs="Arial"/>
          <w:b/>
          <w:sz w:val="20"/>
          <w:szCs w:val="20"/>
          <w:lang w:eastAsia="it-IT"/>
        </w:rPr>
        <w:t>E</w:t>
      </w:r>
    </w:p>
    <w:p w:rsidR="00585B7C" w:rsidRPr="00585B7C" w:rsidRDefault="00585B7C" w:rsidP="00571C7C">
      <w:pPr>
        <w:spacing w:after="0" w:line="357" w:lineRule="exact"/>
        <w:jc w:val="both"/>
        <w:rPr>
          <w:rFonts w:ascii="Times New Roman" w:eastAsia="Times New Roman" w:hAnsi="Times New Roman" w:cs="Arial"/>
          <w:sz w:val="20"/>
          <w:szCs w:val="20"/>
          <w:lang w:eastAsia="it-IT"/>
        </w:rPr>
      </w:pPr>
      <w:bookmarkStart w:id="0" w:name="_GoBack"/>
      <w:r w:rsidRPr="00571C7C">
        <w:rPr>
          <w:rFonts w:ascii="Times New Roman" w:eastAsia="Times New Roman" w:hAnsi="Times New Roman" w:cs="Arial"/>
          <w:b/>
          <w:sz w:val="20"/>
          <w:szCs w:val="20"/>
          <w:lang w:eastAsia="it-IT"/>
        </w:rPr>
        <w:t>(Soggetto ospitante)</w:t>
      </w:r>
      <w:r w:rsidRPr="00585B7C">
        <w:rPr>
          <w:rFonts w:ascii="Times New Roman" w:eastAsia="Times New Roman" w:hAnsi="Times New Roman" w:cs="Arial"/>
          <w:sz w:val="20"/>
          <w:szCs w:val="20"/>
          <w:lang w:eastAsia="it-IT"/>
        </w:rPr>
        <w:t xml:space="preserve"> </w:t>
      </w:r>
      <w:bookmarkEnd w:id="0"/>
      <w:r w:rsidRPr="00585B7C">
        <w:rPr>
          <w:rFonts w:ascii="Times New Roman" w:eastAsia="Times New Roman" w:hAnsi="Times New Roman" w:cs="Arial"/>
          <w:sz w:val="20"/>
          <w:szCs w:val="20"/>
          <w:lang w:eastAsia="it-IT"/>
        </w:rPr>
        <w:t>con sede legale in ……………………., via ………………………., codice fiscale/partita IVA, d’ora in poi denominato “soggetto ospitante” rappresentato dal Sig. ……………….., nato a  ………………………. Il ………………. Codice fiscale ………………….;</w:t>
      </w:r>
    </w:p>
    <w:p w:rsidR="00585B7C" w:rsidRPr="00585B7C" w:rsidRDefault="00585B7C" w:rsidP="00585B7C">
      <w:pPr>
        <w:spacing w:after="0" w:line="358" w:lineRule="exact"/>
        <w:rPr>
          <w:rFonts w:ascii="Times New Roman" w:eastAsia="Times New Roman" w:hAnsi="Times New Roman" w:cs="Arial"/>
          <w:sz w:val="20"/>
          <w:szCs w:val="20"/>
          <w:lang w:eastAsia="it-IT"/>
        </w:rPr>
      </w:pPr>
    </w:p>
    <w:p w:rsidR="00585B7C" w:rsidRDefault="00585B7C" w:rsidP="00585B7C">
      <w:pPr>
        <w:spacing w:after="0" w:line="0" w:lineRule="atLeast"/>
        <w:ind w:left="4240"/>
        <w:rPr>
          <w:rFonts w:ascii="Arial" w:eastAsia="Arial" w:hAnsi="Arial" w:cs="Arial"/>
          <w:b/>
          <w:sz w:val="20"/>
          <w:szCs w:val="20"/>
          <w:lang w:eastAsia="it-IT"/>
        </w:rPr>
      </w:pPr>
      <w:r w:rsidRPr="00585B7C">
        <w:rPr>
          <w:rFonts w:ascii="Arial" w:eastAsia="Arial" w:hAnsi="Arial" w:cs="Arial"/>
          <w:b/>
          <w:sz w:val="20"/>
          <w:szCs w:val="20"/>
          <w:lang w:eastAsia="it-IT"/>
        </w:rPr>
        <w:t>Premesso che</w:t>
      </w:r>
    </w:p>
    <w:p w:rsidR="00585B7C" w:rsidRPr="00585B7C" w:rsidRDefault="00585B7C" w:rsidP="00585B7C">
      <w:pPr>
        <w:widowControl w:val="0"/>
        <w:numPr>
          <w:ilvl w:val="0"/>
          <w:numId w:val="13"/>
        </w:numPr>
        <w:tabs>
          <w:tab w:val="left" w:pos="233"/>
        </w:tabs>
        <w:autoSpaceDE w:val="0"/>
        <w:autoSpaceDN w:val="0"/>
        <w:spacing w:before="183" w:after="0" w:line="259" w:lineRule="auto"/>
        <w:ind w:right="112"/>
        <w:jc w:val="both"/>
        <w:rPr>
          <w:rFonts w:ascii="Times New Roman" w:eastAsia="Calibri" w:hAnsi="Times New Roman" w:cs="Times New Roman"/>
          <w:sz w:val="20"/>
          <w:szCs w:val="20"/>
          <w:lang w:eastAsia="it-IT" w:bidi="it-IT"/>
        </w:rPr>
      </w:pPr>
      <w:r w:rsidRPr="00585B7C">
        <w:rPr>
          <w:rFonts w:ascii="Times New Roman" w:eastAsia="Calibri" w:hAnsi="Times New Roman" w:cs="Times New Roman"/>
          <w:sz w:val="20"/>
          <w:szCs w:val="20"/>
          <w:lang w:eastAsia="it-IT" w:bidi="it-IT"/>
        </w:rPr>
        <w:t>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w:t>
      </w:r>
      <w:r w:rsidRPr="00585B7C">
        <w:rPr>
          <w:rFonts w:ascii="Times New Roman" w:eastAsia="Calibri" w:hAnsi="Times New Roman" w:cs="Times New Roman"/>
          <w:spacing w:val="-3"/>
          <w:sz w:val="20"/>
          <w:szCs w:val="20"/>
          <w:lang w:eastAsia="it-IT" w:bidi="it-IT"/>
        </w:rPr>
        <w:t xml:space="preserve"> </w:t>
      </w:r>
      <w:r w:rsidRPr="00585B7C">
        <w:rPr>
          <w:rFonts w:ascii="Times New Roman" w:eastAsia="Calibri" w:hAnsi="Times New Roman" w:cs="Times New Roman"/>
          <w:sz w:val="20"/>
          <w:szCs w:val="20"/>
          <w:lang w:eastAsia="it-IT" w:bidi="it-IT"/>
        </w:rPr>
        <w:t>l’orientamento”</w:t>
      </w:r>
    </w:p>
    <w:p w:rsidR="00585B7C" w:rsidRPr="00585B7C" w:rsidRDefault="00585B7C" w:rsidP="00585B7C">
      <w:pPr>
        <w:widowControl w:val="0"/>
        <w:numPr>
          <w:ilvl w:val="0"/>
          <w:numId w:val="13"/>
        </w:numPr>
        <w:tabs>
          <w:tab w:val="left" w:pos="294"/>
        </w:tabs>
        <w:autoSpaceDE w:val="0"/>
        <w:autoSpaceDN w:val="0"/>
        <w:spacing w:after="0" w:line="259" w:lineRule="auto"/>
        <w:ind w:right="109" w:firstLine="50"/>
        <w:jc w:val="both"/>
        <w:rPr>
          <w:rFonts w:ascii="Times New Roman" w:eastAsia="Calibri" w:hAnsi="Times New Roman" w:cs="Times New Roman"/>
          <w:sz w:val="20"/>
          <w:szCs w:val="20"/>
          <w:lang w:eastAsia="it-IT" w:bidi="it-IT"/>
        </w:rPr>
      </w:pPr>
      <w:r w:rsidRPr="00585B7C">
        <w:rPr>
          <w:rFonts w:ascii="Times New Roman" w:eastAsia="Calibri" w:hAnsi="Times New Roman" w:cs="Times New Roman"/>
          <w:sz w:val="20"/>
          <w:szCs w:val="20"/>
          <w:lang w:eastAsia="it-IT" w:bidi="it-IT"/>
        </w:rPr>
        <w:t xml:space="preserve">ai sensi dell’art. 1 del D. </w:t>
      </w:r>
      <w:proofErr w:type="spellStart"/>
      <w:r w:rsidRPr="00585B7C">
        <w:rPr>
          <w:rFonts w:ascii="Times New Roman" w:eastAsia="Calibri" w:hAnsi="Times New Roman" w:cs="Times New Roman"/>
          <w:sz w:val="20"/>
          <w:szCs w:val="20"/>
          <w:lang w:eastAsia="it-IT" w:bidi="it-IT"/>
        </w:rPr>
        <w:t>Lgs</w:t>
      </w:r>
      <w:proofErr w:type="spellEnd"/>
      <w:r w:rsidRPr="00585B7C">
        <w:rPr>
          <w:rFonts w:ascii="Times New Roman" w:eastAsia="Calibri" w:hAnsi="Times New Roman" w:cs="Times New Roman"/>
          <w:sz w:val="20"/>
          <w:szCs w:val="20"/>
          <w:lang w:eastAsia="it-IT" w:bidi="it-IT"/>
        </w:rPr>
        <w:t>. 77/05, tali percorsi costituiscono una modalità di realizzazione dei corsi nel secondo ciclo del sistema d’istruzione e formazione, per assicurare ai giovani l’acquisizione di competenze spendibili nel mercato del</w:t>
      </w:r>
      <w:r w:rsidRPr="00585B7C">
        <w:rPr>
          <w:rFonts w:ascii="Times New Roman" w:eastAsia="Calibri" w:hAnsi="Times New Roman" w:cs="Times New Roman"/>
          <w:spacing w:val="-3"/>
          <w:sz w:val="20"/>
          <w:szCs w:val="20"/>
          <w:lang w:eastAsia="it-IT" w:bidi="it-IT"/>
        </w:rPr>
        <w:t xml:space="preserve"> </w:t>
      </w:r>
      <w:r w:rsidRPr="00585B7C">
        <w:rPr>
          <w:rFonts w:ascii="Times New Roman" w:eastAsia="Calibri" w:hAnsi="Times New Roman" w:cs="Times New Roman"/>
          <w:sz w:val="20"/>
          <w:szCs w:val="20"/>
          <w:lang w:eastAsia="it-IT" w:bidi="it-IT"/>
        </w:rPr>
        <w:t>lavoro;</w:t>
      </w:r>
    </w:p>
    <w:p w:rsidR="00585B7C" w:rsidRPr="00585B7C" w:rsidRDefault="00585B7C" w:rsidP="00585B7C">
      <w:pPr>
        <w:widowControl w:val="0"/>
        <w:numPr>
          <w:ilvl w:val="0"/>
          <w:numId w:val="13"/>
        </w:numPr>
        <w:tabs>
          <w:tab w:val="left" w:pos="263"/>
        </w:tabs>
        <w:autoSpaceDE w:val="0"/>
        <w:autoSpaceDN w:val="0"/>
        <w:spacing w:after="0" w:line="259" w:lineRule="auto"/>
        <w:ind w:right="111"/>
        <w:jc w:val="both"/>
        <w:rPr>
          <w:rFonts w:ascii="Times New Roman" w:eastAsia="Calibri" w:hAnsi="Times New Roman" w:cs="Times New Roman"/>
          <w:sz w:val="20"/>
          <w:szCs w:val="20"/>
          <w:lang w:eastAsia="it-IT" w:bidi="it-IT"/>
        </w:rPr>
      </w:pPr>
      <w:r w:rsidRPr="00585B7C">
        <w:rPr>
          <w:rFonts w:ascii="Times New Roman" w:eastAsia="Calibri" w:hAnsi="Times New Roman" w:cs="Times New Roman"/>
          <w:sz w:val="20"/>
          <w:szCs w:val="20"/>
          <w:lang w:eastAsia="it-IT" w:bidi="it-IT"/>
        </w:rPr>
        <w:t>ai sensi della legge 13 luglio 2015 n.107, art.1, commi 33-43, i percorsi in esame sono organicamente inseriti nel Piano Triennale dell’Offerta Formativa dell’istituzione scolastica come parte integrante dei percorsi di</w:t>
      </w:r>
      <w:r w:rsidRPr="00585B7C">
        <w:rPr>
          <w:rFonts w:ascii="Times New Roman" w:eastAsia="Calibri" w:hAnsi="Times New Roman" w:cs="Times New Roman"/>
          <w:spacing w:val="-3"/>
          <w:sz w:val="20"/>
          <w:szCs w:val="20"/>
          <w:lang w:eastAsia="it-IT" w:bidi="it-IT"/>
        </w:rPr>
        <w:t xml:space="preserve"> </w:t>
      </w:r>
      <w:r w:rsidRPr="00585B7C">
        <w:rPr>
          <w:rFonts w:ascii="Times New Roman" w:eastAsia="Calibri" w:hAnsi="Times New Roman" w:cs="Times New Roman"/>
          <w:sz w:val="20"/>
          <w:szCs w:val="20"/>
          <w:lang w:eastAsia="it-IT" w:bidi="it-IT"/>
        </w:rPr>
        <w:t>istruzione;</w:t>
      </w:r>
    </w:p>
    <w:p w:rsidR="00585B7C" w:rsidRPr="00585B7C" w:rsidRDefault="00585B7C" w:rsidP="00585B7C">
      <w:pPr>
        <w:widowControl w:val="0"/>
        <w:numPr>
          <w:ilvl w:val="0"/>
          <w:numId w:val="13"/>
        </w:numPr>
        <w:tabs>
          <w:tab w:val="left" w:pos="296"/>
        </w:tabs>
        <w:autoSpaceDE w:val="0"/>
        <w:autoSpaceDN w:val="0"/>
        <w:spacing w:after="0" w:line="259" w:lineRule="auto"/>
        <w:ind w:right="115" w:firstLine="50"/>
        <w:jc w:val="both"/>
        <w:rPr>
          <w:rFonts w:ascii="Times New Roman" w:eastAsia="Calibri" w:hAnsi="Times New Roman" w:cs="Times New Roman"/>
          <w:sz w:val="20"/>
          <w:szCs w:val="20"/>
          <w:lang w:eastAsia="it-IT" w:bidi="it-IT"/>
        </w:rPr>
      </w:pPr>
      <w:r w:rsidRPr="00585B7C">
        <w:rPr>
          <w:rFonts w:ascii="Times New Roman" w:eastAsia="Calibri" w:hAnsi="Times New Roman" w:cs="Times New Roman"/>
          <w:sz w:val="20"/>
          <w:szCs w:val="20"/>
          <w:lang w:eastAsia="it-IT" w:bidi="it-IT"/>
        </w:rPr>
        <w:t>durante i percorsi gli studenti sono soggetti all’applicazione delle disposizioni del d.lgs. 9 aprile 2008, n. 81 e successive modifiche e</w:t>
      </w:r>
      <w:r w:rsidRPr="00585B7C">
        <w:rPr>
          <w:rFonts w:ascii="Times New Roman" w:eastAsia="Calibri" w:hAnsi="Times New Roman" w:cs="Times New Roman"/>
          <w:spacing w:val="-5"/>
          <w:sz w:val="20"/>
          <w:szCs w:val="20"/>
          <w:lang w:eastAsia="it-IT" w:bidi="it-IT"/>
        </w:rPr>
        <w:t xml:space="preserve"> </w:t>
      </w:r>
      <w:r w:rsidRPr="00585B7C">
        <w:rPr>
          <w:rFonts w:ascii="Times New Roman" w:eastAsia="Calibri" w:hAnsi="Times New Roman" w:cs="Times New Roman"/>
          <w:sz w:val="20"/>
          <w:szCs w:val="20"/>
          <w:lang w:eastAsia="it-IT" w:bidi="it-IT"/>
        </w:rPr>
        <w:t>integrazioni;</w:t>
      </w:r>
    </w:p>
    <w:p w:rsidR="00585B7C" w:rsidRPr="00585B7C" w:rsidRDefault="00585B7C" w:rsidP="00585B7C">
      <w:pPr>
        <w:widowControl w:val="0"/>
        <w:autoSpaceDE w:val="0"/>
        <w:autoSpaceDN w:val="0"/>
        <w:spacing w:after="0" w:line="240" w:lineRule="auto"/>
        <w:rPr>
          <w:rFonts w:ascii="Calibri" w:eastAsia="Calibri" w:hAnsi="Calibri" w:cs="Calibri"/>
          <w:lang w:eastAsia="it-IT" w:bidi="it-IT"/>
        </w:rPr>
      </w:pPr>
    </w:p>
    <w:p w:rsidR="00585B7C" w:rsidRPr="00585B7C" w:rsidRDefault="00585B7C" w:rsidP="00585B7C">
      <w:pPr>
        <w:spacing w:after="0" w:line="15" w:lineRule="exact"/>
        <w:rPr>
          <w:rFonts w:ascii="Times New Roman" w:eastAsia="Times New Roman" w:hAnsi="Times New Roman" w:cs="Arial"/>
          <w:sz w:val="20"/>
          <w:szCs w:val="20"/>
          <w:lang w:eastAsia="it-IT"/>
        </w:rPr>
      </w:pPr>
    </w:p>
    <w:p w:rsidR="00585B7C" w:rsidRPr="00585B7C" w:rsidRDefault="00585B7C" w:rsidP="00585B7C">
      <w:pPr>
        <w:spacing w:after="0" w:line="0" w:lineRule="atLeast"/>
        <w:ind w:left="3620"/>
        <w:rPr>
          <w:rFonts w:ascii="Arial" w:eastAsia="Arial" w:hAnsi="Arial" w:cs="Arial"/>
          <w:b/>
          <w:sz w:val="20"/>
          <w:szCs w:val="20"/>
          <w:lang w:eastAsia="it-IT"/>
        </w:rPr>
      </w:pPr>
      <w:r w:rsidRPr="00585B7C">
        <w:rPr>
          <w:rFonts w:ascii="Arial" w:eastAsia="Arial" w:hAnsi="Arial" w:cs="Arial"/>
          <w:b/>
          <w:sz w:val="20"/>
          <w:szCs w:val="20"/>
          <w:lang w:eastAsia="it-IT"/>
        </w:rPr>
        <w:t>Si conviene quanto segue:</w:t>
      </w:r>
    </w:p>
    <w:p w:rsidR="00585B7C" w:rsidRPr="00585B7C" w:rsidRDefault="00585B7C" w:rsidP="00585B7C">
      <w:pPr>
        <w:spacing w:after="0" w:line="200" w:lineRule="exact"/>
        <w:rPr>
          <w:rFonts w:ascii="Times New Roman" w:eastAsia="Times New Roman" w:hAnsi="Times New Roman" w:cs="Arial"/>
          <w:sz w:val="20"/>
          <w:szCs w:val="20"/>
          <w:lang w:eastAsia="it-IT"/>
        </w:rPr>
      </w:pPr>
    </w:p>
    <w:p w:rsidR="00585B7C" w:rsidRPr="00585B7C" w:rsidRDefault="00585B7C" w:rsidP="00585B7C">
      <w:pPr>
        <w:spacing w:after="0" w:line="200" w:lineRule="exact"/>
        <w:rPr>
          <w:rFonts w:ascii="Times New Roman" w:eastAsia="Times New Roman" w:hAnsi="Times New Roman" w:cs="Arial"/>
          <w:sz w:val="20"/>
          <w:szCs w:val="20"/>
          <w:lang w:eastAsia="it-IT"/>
        </w:rPr>
      </w:pPr>
    </w:p>
    <w:p w:rsidR="00CA1B13" w:rsidRDefault="00585B7C" w:rsidP="00585B7C">
      <w:pPr>
        <w:spacing w:after="0" w:line="274" w:lineRule="auto"/>
        <w:ind w:left="120" w:right="180"/>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La [</w:t>
      </w:r>
      <w:r w:rsidRPr="00585B7C">
        <w:rPr>
          <w:rFonts w:ascii="Arial" w:eastAsia="Arial" w:hAnsi="Arial" w:cs="Arial"/>
          <w:b/>
          <w:sz w:val="20"/>
          <w:szCs w:val="20"/>
          <w:lang w:eastAsia="it-IT"/>
        </w:rPr>
        <w:t>denominazione struttura ospitante</w:t>
      </w:r>
      <w:r w:rsidRPr="00585B7C">
        <w:rPr>
          <w:rFonts w:ascii="Times New Roman" w:eastAsia="Times New Roman" w:hAnsi="Times New Roman" w:cs="Arial"/>
          <w:sz w:val="20"/>
          <w:szCs w:val="20"/>
          <w:lang w:eastAsia="it-IT"/>
        </w:rPr>
        <w:t>], qui di seguito indicata</w:t>
      </w:r>
      <w:r>
        <w:rPr>
          <w:rFonts w:ascii="Times New Roman" w:eastAsia="Times New Roman" w:hAnsi="Times New Roman" w:cs="Arial"/>
          <w:sz w:val="20"/>
          <w:szCs w:val="20"/>
          <w:lang w:eastAsia="it-IT"/>
        </w:rPr>
        <w:t>/o anche come il “soggetto ospi</w:t>
      </w:r>
      <w:r w:rsidRPr="00585B7C">
        <w:rPr>
          <w:rFonts w:ascii="Times New Roman" w:eastAsia="Times New Roman" w:hAnsi="Times New Roman" w:cs="Arial"/>
          <w:sz w:val="20"/>
          <w:szCs w:val="20"/>
          <w:lang w:eastAsia="it-IT"/>
        </w:rPr>
        <w:t>tante”, si impegna ad accogliere  presso le sue strutture</w:t>
      </w:r>
      <w:r>
        <w:rPr>
          <w:rFonts w:ascii="Times New Roman" w:eastAsia="Times New Roman" w:hAnsi="Times New Roman" w:cs="Arial"/>
          <w:sz w:val="20"/>
          <w:szCs w:val="20"/>
          <w:lang w:eastAsia="it-IT"/>
        </w:rPr>
        <w:t xml:space="preserve"> o a far </w:t>
      </w:r>
      <w:r w:rsidRPr="00585B7C">
        <w:rPr>
          <w:rFonts w:ascii="Times New Roman" w:eastAsia="Times New Roman" w:hAnsi="Times New Roman" w:cs="Arial"/>
          <w:sz w:val="20"/>
          <w:szCs w:val="20"/>
          <w:lang w:eastAsia="it-IT" w:bidi="it-IT"/>
        </w:rPr>
        <w:t>partecipare ai percorsi per le competenze trasversali e per l’orientamento (di seguito indicati PCTO)</w:t>
      </w:r>
      <w:r w:rsidRPr="00585B7C">
        <w:rPr>
          <w:rFonts w:ascii="Times New Roman" w:eastAsia="Times New Roman" w:hAnsi="Times New Roman" w:cs="Arial"/>
          <w:b/>
          <w:sz w:val="20"/>
          <w:szCs w:val="20"/>
          <w:lang w:eastAsia="it-IT" w:bidi="it-IT"/>
        </w:rPr>
        <w:t xml:space="preserve"> </w:t>
      </w:r>
      <w:r w:rsidRPr="00585B7C">
        <w:rPr>
          <w:rFonts w:ascii="Times New Roman" w:eastAsia="Times New Roman" w:hAnsi="Times New Roman" w:cs="Arial"/>
          <w:sz w:val="20"/>
          <w:szCs w:val="20"/>
          <w:lang w:eastAsia="it-IT"/>
        </w:rPr>
        <w:t xml:space="preserve"> n°..... </w:t>
      </w:r>
      <w:r w:rsidR="00CA1B13">
        <w:rPr>
          <w:rFonts w:ascii="Times New Roman" w:eastAsia="Times New Roman" w:hAnsi="Times New Roman" w:cs="Arial"/>
          <w:sz w:val="20"/>
          <w:szCs w:val="20"/>
          <w:lang w:eastAsia="it-IT"/>
        </w:rPr>
        <w:t xml:space="preserve">alunni/e </w:t>
      </w:r>
      <w:r w:rsidRPr="00585B7C">
        <w:rPr>
          <w:rFonts w:ascii="Times New Roman" w:eastAsia="Times New Roman" w:hAnsi="Times New Roman" w:cs="Arial"/>
          <w:sz w:val="20"/>
          <w:szCs w:val="20"/>
          <w:lang w:eastAsia="it-IT"/>
        </w:rPr>
        <w:t xml:space="preserve"> </w:t>
      </w:r>
    </w:p>
    <w:p w:rsidR="00585B7C" w:rsidRPr="00585B7C" w:rsidRDefault="00585B7C" w:rsidP="00585B7C">
      <w:pPr>
        <w:spacing w:after="0" w:line="274" w:lineRule="auto"/>
        <w:ind w:left="120" w:right="180"/>
        <w:jc w:val="both"/>
        <w:rPr>
          <w:rFonts w:ascii="Times New Roman" w:eastAsia="Times New Roman" w:hAnsi="Times New Roman" w:cs="Arial"/>
          <w:sz w:val="20"/>
          <w:szCs w:val="20"/>
          <w:lang w:eastAsia="it-IT"/>
        </w:rPr>
      </w:pPr>
      <w:r w:rsidRPr="00585B7C">
        <w:rPr>
          <w:rFonts w:ascii="Times New Roman" w:eastAsia="Times New Roman" w:hAnsi="Times New Roman" w:cs="Times New Roman"/>
          <w:sz w:val="20"/>
          <w:szCs w:val="20"/>
          <w:lang w:eastAsia="it-IT"/>
        </w:rPr>
        <w:t xml:space="preserve">□ </w:t>
      </w:r>
      <w:r w:rsidRPr="00585B7C">
        <w:rPr>
          <w:rFonts w:ascii="Times New Roman" w:eastAsia="Times New Roman" w:hAnsi="Times New Roman" w:cs="Arial"/>
          <w:sz w:val="20"/>
          <w:szCs w:val="20"/>
          <w:lang w:eastAsia="it-IT"/>
        </w:rPr>
        <w:t>titolo gratuito</w:t>
      </w:r>
    </w:p>
    <w:p w:rsidR="00585B7C" w:rsidRPr="00585B7C" w:rsidRDefault="00585B7C" w:rsidP="00585B7C">
      <w:pPr>
        <w:spacing w:after="0" w:line="274" w:lineRule="auto"/>
        <w:ind w:left="120" w:right="180"/>
        <w:jc w:val="both"/>
        <w:rPr>
          <w:rFonts w:ascii="Times New Roman" w:eastAsia="Times New Roman" w:hAnsi="Times New Roman" w:cs="Times New Roman"/>
          <w:sz w:val="20"/>
          <w:szCs w:val="20"/>
          <w:lang w:eastAsia="it-IT"/>
        </w:rPr>
      </w:pPr>
      <w:r w:rsidRPr="00585B7C">
        <w:rPr>
          <w:rFonts w:ascii="Times New Roman" w:eastAsia="Times New Roman" w:hAnsi="Times New Roman" w:cs="Times New Roman"/>
          <w:sz w:val="20"/>
          <w:szCs w:val="20"/>
          <w:lang w:eastAsia="it-IT"/>
        </w:rPr>
        <w:t>□ per un compenso di € ………………………. +  iva al ….%</w:t>
      </w:r>
    </w:p>
    <w:p w:rsidR="00585B7C" w:rsidRPr="00585B7C" w:rsidRDefault="00585B7C" w:rsidP="00585B7C">
      <w:pPr>
        <w:spacing w:after="0" w:line="274" w:lineRule="auto"/>
        <w:ind w:left="120" w:right="180"/>
        <w:jc w:val="both"/>
        <w:rPr>
          <w:rFonts w:ascii="Times New Roman" w:eastAsia="Times New Roman" w:hAnsi="Times New Roman" w:cs="Arial"/>
          <w:sz w:val="20"/>
          <w:szCs w:val="20"/>
          <w:lang w:eastAsia="it-IT"/>
        </w:rPr>
      </w:pPr>
      <w:r w:rsidRPr="00585B7C">
        <w:rPr>
          <w:rFonts w:ascii="Times New Roman" w:eastAsia="Times New Roman" w:hAnsi="Times New Roman" w:cs="Times New Roman"/>
          <w:sz w:val="20"/>
          <w:szCs w:val="20"/>
          <w:lang w:eastAsia="it-IT"/>
        </w:rPr>
        <w:t>□ attività ONLUS</w:t>
      </w:r>
    </w:p>
    <w:p w:rsidR="00585B7C" w:rsidRPr="00585B7C" w:rsidRDefault="00585B7C" w:rsidP="00585B7C">
      <w:pPr>
        <w:spacing w:after="0" w:line="322" w:lineRule="exact"/>
        <w:rPr>
          <w:rFonts w:ascii="Times New Roman" w:eastAsia="Times New Roman" w:hAnsi="Times New Roman" w:cs="Arial"/>
          <w:sz w:val="20"/>
          <w:szCs w:val="20"/>
          <w:lang w:eastAsia="it-IT"/>
        </w:rPr>
      </w:pPr>
    </w:p>
    <w:p w:rsidR="00CA1B13" w:rsidRPr="00585B7C" w:rsidRDefault="00585B7C" w:rsidP="00CA1B13">
      <w:pPr>
        <w:spacing w:after="0" w:line="0" w:lineRule="atLeast"/>
        <w:ind w:left="4600"/>
        <w:rPr>
          <w:rFonts w:ascii="Arial" w:eastAsia="Arial" w:hAnsi="Arial" w:cs="Arial"/>
          <w:b/>
          <w:color w:val="1D407D"/>
          <w:sz w:val="20"/>
          <w:szCs w:val="20"/>
          <w:lang w:eastAsia="it-IT"/>
        </w:rPr>
      </w:pPr>
      <w:r w:rsidRPr="00585B7C">
        <w:rPr>
          <w:rFonts w:ascii="Arial" w:eastAsia="Arial" w:hAnsi="Arial" w:cs="Arial"/>
          <w:b/>
          <w:sz w:val="20"/>
          <w:szCs w:val="20"/>
          <w:lang w:eastAsia="it-IT"/>
        </w:rPr>
        <w:t>Art. 2</w:t>
      </w:r>
      <w:r w:rsidRPr="00585B7C">
        <w:rPr>
          <w:rFonts w:ascii="Arial" w:eastAsia="Arial" w:hAnsi="Arial" w:cs="Arial"/>
          <w:b/>
          <w:color w:val="1D407D"/>
          <w:sz w:val="20"/>
          <w:szCs w:val="20"/>
          <w:lang w:eastAsia="it-IT"/>
        </w:rPr>
        <w:t>.</w:t>
      </w:r>
      <w:r w:rsidR="00CA1B13" w:rsidRPr="00585B7C">
        <w:rPr>
          <w:rFonts w:ascii="Arial" w:eastAsia="Arial" w:hAnsi="Arial" w:cs="Arial"/>
          <w:b/>
          <w:color w:val="1D407D"/>
          <w:sz w:val="20"/>
          <w:szCs w:val="20"/>
          <w:lang w:eastAsia="it-IT"/>
        </w:rPr>
        <w:t xml:space="preserve"> </w:t>
      </w:r>
    </w:p>
    <w:p w:rsidR="00585B7C" w:rsidRPr="00585B7C" w:rsidRDefault="00585B7C" w:rsidP="00585B7C">
      <w:pPr>
        <w:spacing w:after="0" w:line="50" w:lineRule="exact"/>
        <w:rPr>
          <w:rFonts w:ascii="Times New Roman" w:eastAsia="Times New Roman" w:hAnsi="Times New Roman" w:cs="Arial"/>
          <w:sz w:val="20"/>
          <w:szCs w:val="20"/>
          <w:lang w:eastAsia="it-IT"/>
        </w:rPr>
      </w:pPr>
    </w:p>
    <w:p w:rsidR="00585B7C" w:rsidRPr="00585B7C" w:rsidRDefault="005C62A5" w:rsidP="00585B7C">
      <w:pPr>
        <w:numPr>
          <w:ilvl w:val="0"/>
          <w:numId w:val="2"/>
        </w:numPr>
        <w:tabs>
          <w:tab w:val="left" w:pos="377"/>
        </w:tabs>
        <w:spacing w:after="0" w:line="266" w:lineRule="auto"/>
        <w:ind w:left="120" w:right="200" w:hanging="7"/>
        <w:jc w:val="both"/>
        <w:rPr>
          <w:rFonts w:ascii="Times New Roman" w:eastAsia="Times New Roman" w:hAnsi="Times New Roman" w:cs="Arial"/>
          <w:sz w:val="20"/>
          <w:szCs w:val="20"/>
          <w:lang w:eastAsia="it-IT"/>
        </w:rPr>
      </w:pPr>
      <w:r>
        <w:rPr>
          <w:rFonts w:ascii="Times New Roman" w:eastAsia="Times New Roman" w:hAnsi="Times New Roman" w:cs="Arial"/>
          <w:sz w:val="20"/>
          <w:szCs w:val="20"/>
          <w:lang w:eastAsia="it-IT"/>
        </w:rPr>
        <w:t>L’accoglimento dello/</w:t>
      </w:r>
      <w:r w:rsidR="00585B7C" w:rsidRPr="00585B7C">
        <w:rPr>
          <w:rFonts w:ascii="Times New Roman" w:eastAsia="Times New Roman" w:hAnsi="Times New Roman" w:cs="Arial"/>
          <w:sz w:val="20"/>
          <w:szCs w:val="20"/>
          <w:lang w:eastAsia="it-IT"/>
        </w:rPr>
        <w:t xml:space="preserve">gli studente/i </w:t>
      </w:r>
      <w:r w:rsidR="00CA1B13">
        <w:rPr>
          <w:rFonts w:ascii="Times New Roman" w:eastAsia="Times New Roman" w:hAnsi="Times New Roman" w:cs="Arial"/>
          <w:sz w:val="20"/>
          <w:szCs w:val="20"/>
          <w:lang w:eastAsia="it-IT"/>
        </w:rPr>
        <w:t xml:space="preserve">e della/e studentessa/e, </w:t>
      </w:r>
      <w:r w:rsidR="00585B7C" w:rsidRPr="00585B7C">
        <w:rPr>
          <w:rFonts w:ascii="Times New Roman" w:eastAsia="Times New Roman" w:hAnsi="Times New Roman" w:cs="Arial"/>
          <w:sz w:val="20"/>
          <w:szCs w:val="20"/>
          <w:lang w:eastAsia="it-IT"/>
        </w:rPr>
        <w:t>per i periodi di apprendimento in ambiente lavorativo non costituisce rapporto di lavoro.</w:t>
      </w:r>
    </w:p>
    <w:p w:rsidR="00585B7C" w:rsidRPr="00585B7C" w:rsidRDefault="00585B7C" w:rsidP="00585B7C">
      <w:pPr>
        <w:spacing w:after="0" w:line="24" w:lineRule="exact"/>
        <w:rPr>
          <w:rFonts w:ascii="Times New Roman" w:eastAsia="Times New Roman" w:hAnsi="Times New Roman" w:cs="Arial"/>
          <w:sz w:val="20"/>
          <w:szCs w:val="20"/>
          <w:lang w:eastAsia="it-IT"/>
        </w:rPr>
      </w:pPr>
    </w:p>
    <w:p w:rsidR="00585B7C" w:rsidRPr="00585B7C" w:rsidRDefault="00585B7C" w:rsidP="00585B7C">
      <w:pPr>
        <w:numPr>
          <w:ilvl w:val="0"/>
          <w:numId w:val="2"/>
        </w:numPr>
        <w:tabs>
          <w:tab w:val="left" w:pos="372"/>
        </w:tabs>
        <w:spacing w:after="0" w:line="266" w:lineRule="auto"/>
        <w:ind w:left="120" w:right="20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 xml:space="preserve">Ai fini e agli effetti delle disposizioni di cui </w:t>
      </w:r>
      <w:r w:rsidR="00CA1B13">
        <w:rPr>
          <w:rFonts w:ascii="Times New Roman" w:eastAsia="Times New Roman" w:hAnsi="Times New Roman" w:cs="Arial"/>
          <w:sz w:val="20"/>
          <w:szCs w:val="20"/>
          <w:lang w:eastAsia="it-IT"/>
        </w:rPr>
        <w:t xml:space="preserve">al D. </w:t>
      </w:r>
      <w:proofErr w:type="spellStart"/>
      <w:r w:rsidR="00CA1B13">
        <w:rPr>
          <w:rFonts w:ascii="Times New Roman" w:eastAsia="Times New Roman" w:hAnsi="Times New Roman" w:cs="Arial"/>
          <w:sz w:val="20"/>
          <w:szCs w:val="20"/>
          <w:lang w:eastAsia="it-IT"/>
        </w:rPr>
        <w:t>Lgs</w:t>
      </w:r>
      <w:proofErr w:type="spellEnd"/>
      <w:r w:rsidR="00CA1B13">
        <w:rPr>
          <w:rFonts w:ascii="Times New Roman" w:eastAsia="Times New Roman" w:hAnsi="Times New Roman" w:cs="Arial"/>
          <w:sz w:val="20"/>
          <w:szCs w:val="20"/>
          <w:lang w:eastAsia="it-IT"/>
        </w:rPr>
        <w:t>. 81/2008, lo/a  studente/</w:t>
      </w:r>
      <w:proofErr w:type="spellStart"/>
      <w:r w:rsidR="00CA1B13">
        <w:rPr>
          <w:rFonts w:ascii="Times New Roman" w:eastAsia="Times New Roman" w:hAnsi="Times New Roman" w:cs="Arial"/>
          <w:sz w:val="20"/>
          <w:szCs w:val="20"/>
          <w:lang w:eastAsia="it-IT"/>
        </w:rPr>
        <w:t>ssa</w:t>
      </w:r>
      <w:proofErr w:type="spellEnd"/>
      <w:r w:rsidR="00CA1B13">
        <w:rPr>
          <w:rFonts w:ascii="Times New Roman" w:eastAsia="Times New Roman" w:hAnsi="Times New Roman" w:cs="Arial"/>
          <w:sz w:val="20"/>
          <w:szCs w:val="20"/>
          <w:lang w:eastAsia="it-IT"/>
        </w:rPr>
        <w:t xml:space="preserve"> nelle attività del PCTO </w:t>
      </w:r>
      <w:r w:rsidRPr="00585B7C">
        <w:rPr>
          <w:rFonts w:ascii="Times New Roman" w:eastAsia="Times New Roman" w:hAnsi="Times New Roman" w:cs="Arial"/>
          <w:sz w:val="20"/>
          <w:szCs w:val="20"/>
          <w:lang w:eastAsia="it-IT"/>
        </w:rPr>
        <w:t>è equiparato al lavoratore, ex art. 2, comma 1 lettera a) del decreto citato.</w:t>
      </w:r>
    </w:p>
    <w:p w:rsidR="00585B7C" w:rsidRPr="00585B7C" w:rsidRDefault="00585B7C" w:rsidP="00585B7C">
      <w:pPr>
        <w:spacing w:after="0" w:line="21" w:lineRule="exact"/>
        <w:rPr>
          <w:rFonts w:ascii="Times New Roman" w:eastAsia="Times New Roman" w:hAnsi="Times New Roman" w:cs="Arial"/>
          <w:sz w:val="20"/>
          <w:szCs w:val="20"/>
          <w:lang w:eastAsia="it-IT"/>
        </w:rPr>
      </w:pPr>
    </w:p>
    <w:p w:rsidR="00585B7C" w:rsidRPr="00585B7C" w:rsidRDefault="00585B7C" w:rsidP="00585B7C">
      <w:pPr>
        <w:numPr>
          <w:ilvl w:val="0"/>
          <w:numId w:val="2"/>
        </w:numPr>
        <w:tabs>
          <w:tab w:val="left" w:pos="391"/>
        </w:tabs>
        <w:spacing w:after="0" w:line="273"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 xml:space="preserve">L’attività di formazione ed orientamento del </w:t>
      </w:r>
      <w:r w:rsidR="00CA1B13">
        <w:rPr>
          <w:rFonts w:ascii="Times New Roman" w:eastAsia="Times New Roman" w:hAnsi="Times New Roman" w:cs="Arial"/>
          <w:sz w:val="20"/>
          <w:szCs w:val="20"/>
          <w:lang w:eastAsia="it-IT"/>
        </w:rPr>
        <w:t>PCTO è congiunta</w:t>
      </w:r>
      <w:r w:rsidRPr="00585B7C">
        <w:rPr>
          <w:rFonts w:ascii="Times New Roman" w:eastAsia="Times New Roman" w:hAnsi="Times New Roman" w:cs="Arial"/>
          <w:sz w:val="20"/>
          <w:szCs w:val="20"/>
          <w:lang w:eastAsia="it-IT"/>
        </w:rPr>
        <w:t>mente progettata e verificata da un docente tutor interno, designato dall’istituzione scolastica, e da un tutor formativo della struttura, indicato dal soggetto ospitante, d</w:t>
      </w:r>
      <w:r w:rsidR="00CA1B13">
        <w:rPr>
          <w:rFonts w:ascii="Times New Roman" w:eastAsia="Times New Roman" w:hAnsi="Times New Roman" w:cs="Arial"/>
          <w:sz w:val="20"/>
          <w:szCs w:val="20"/>
          <w:lang w:eastAsia="it-IT"/>
        </w:rPr>
        <w:t>enominato tutor formativo ester</w:t>
      </w:r>
      <w:r w:rsidRPr="00585B7C">
        <w:rPr>
          <w:rFonts w:ascii="Times New Roman" w:eastAsia="Times New Roman" w:hAnsi="Times New Roman" w:cs="Arial"/>
          <w:sz w:val="20"/>
          <w:szCs w:val="20"/>
          <w:lang w:eastAsia="it-IT"/>
        </w:rPr>
        <w:t>no;</w:t>
      </w:r>
    </w:p>
    <w:p w:rsidR="00585B7C" w:rsidRPr="00585B7C" w:rsidRDefault="00585B7C" w:rsidP="00585B7C">
      <w:pPr>
        <w:spacing w:after="0" w:line="13" w:lineRule="exact"/>
        <w:rPr>
          <w:rFonts w:ascii="Times New Roman" w:eastAsia="Times New Roman" w:hAnsi="Times New Roman" w:cs="Arial"/>
          <w:sz w:val="20"/>
          <w:szCs w:val="20"/>
          <w:lang w:eastAsia="it-IT"/>
        </w:rPr>
      </w:pPr>
    </w:p>
    <w:p w:rsidR="00585B7C" w:rsidRPr="00585B7C" w:rsidRDefault="00585B7C" w:rsidP="00585B7C">
      <w:pPr>
        <w:numPr>
          <w:ilvl w:val="0"/>
          <w:numId w:val="2"/>
        </w:numPr>
        <w:tabs>
          <w:tab w:val="left" w:pos="362"/>
        </w:tabs>
        <w:spacing w:after="0" w:line="273"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 xml:space="preserve">Per ciascun allievo beneficiario del </w:t>
      </w:r>
      <w:r w:rsidR="00CA1B13">
        <w:rPr>
          <w:rFonts w:ascii="Times New Roman" w:eastAsia="Times New Roman" w:hAnsi="Times New Roman" w:cs="Arial"/>
          <w:sz w:val="20"/>
          <w:szCs w:val="20"/>
          <w:lang w:eastAsia="it-IT"/>
        </w:rPr>
        <w:t xml:space="preserve">Percorso, </w:t>
      </w:r>
      <w:r w:rsidRPr="00585B7C">
        <w:rPr>
          <w:rFonts w:ascii="Times New Roman" w:eastAsia="Times New Roman" w:hAnsi="Times New Roman" w:cs="Arial"/>
          <w:sz w:val="20"/>
          <w:szCs w:val="20"/>
          <w:lang w:eastAsia="it-IT"/>
        </w:rPr>
        <w:t>inserito nella struttura ospitante in base alla presente Convenzione è predisposto un percorso formativo personalizzato, che fa parte integrante della presente Convenzione, coerente con il profilo educativo, culturale e professionale dell’indirizzo di studi.</w:t>
      </w:r>
    </w:p>
    <w:p w:rsidR="00585B7C" w:rsidRPr="00585B7C" w:rsidRDefault="00585B7C" w:rsidP="00585B7C">
      <w:pPr>
        <w:spacing w:after="0" w:line="13" w:lineRule="exact"/>
        <w:rPr>
          <w:rFonts w:ascii="Times New Roman" w:eastAsia="Times New Roman" w:hAnsi="Times New Roman" w:cs="Arial"/>
          <w:sz w:val="20"/>
          <w:szCs w:val="20"/>
          <w:lang w:eastAsia="it-IT"/>
        </w:rPr>
      </w:pPr>
    </w:p>
    <w:p w:rsidR="00585B7C" w:rsidRPr="00585B7C" w:rsidRDefault="00585B7C" w:rsidP="00585B7C">
      <w:pPr>
        <w:numPr>
          <w:ilvl w:val="0"/>
          <w:numId w:val="2"/>
        </w:numPr>
        <w:tabs>
          <w:tab w:val="left" w:pos="386"/>
        </w:tabs>
        <w:spacing w:after="0" w:line="266"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lastRenderedPageBreak/>
        <w:t>La titolarità del percorso, della progettazione formativa e della certificazione delle competenze acquisite è dell’istituzione scolastica.</w:t>
      </w:r>
    </w:p>
    <w:p w:rsidR="00585B7C" w:rsidRPr="00585B7C" w:rsidRDefault="00585B7C" w:rsidP="00585B7C">
      <w:pPr>
        <w:spacing w:after="0" w:line="24" w:lineRule="exact"/>
        <w:rPr>
          <w:rFonts w:ascii="Times New Roman" w:eastAsia="Times New Roman" w:hAnsi="Times New Roman" w:cs="Arial"/>
          <w:sz w:val="20"/>
          <w:szCs w:val="20"/>
          <w:lang w:eastAsia="it-IT"/>
        </w:rPr>
      </w:pPr>
    </w:p>
    <w:p w:rsidR="00585B7C" w:rsidRPr="00585B7C" w:rsidRDefault="00585B7C" w:rsidP="00585B7C">
      <w:pPr>
        <w:numPr>
          <w:ilvl w:val="0"/>
          <w:numId w:val="2"/>
        </w:numPr>
        <w:tabs>
          <w:tab w:val="left" w:pos="377"/>
        </w:tabs>
        <w:spacing w:after="0" w:line="270"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 xml:space="preserve">L’accoglimento dello/degli studente/i </w:t>
      </w:r>
      <w:r w:rsidR="00CA1B13">
        <w:rPr>
          <w:rFonts w:ascii="Times New Roman" w:eastAsia="Times New Roman" w:hAnsi="Times New Roman" w:cs="Arial"/>
          <w:sz w:val="20"/>
          <w:szCs w:val="20"/>
          <w:lang w:eastAsia="it-IT"/>
        </w:rPr>
        <w:t xml:space="preserve">e/o della/e studentessa/e </w:t>
      </w:r>
      <w:r w:rsidRPr="00585B7C">
        <w:rPr>
          <w:rFonts w:ascii="Times New Roman" w:eastAsia="Times New Roman" w:hAnsi="Times New Roman" w:cs="Arial"/>
          <w:sz w:val="20"/>
          <w:szCs w:val="20"/>
          <w:lang w:eastAsia="it-IT"/>
        </w:rPr>
        <w:t>minorenni per i periodi di apprendimento in situazione lavorativa non fa acquisire agli stessi la qualifica di “lavoratore minore” di cui alla L. 977/67 e successive modifiche.</w:t>
      </w:r>
    </w:p>
    <w:p w:rsidR="00585B7C" w:rsidRPr="00585B7C" w:rsidRDefault="00585B7C" w:rsidP="00585B7C">
      <w:pPr>
        <w:spacing w:after="0" w:line="329" w:lineRule="exact"/>
        <w:rPr>
          <w:rFonts w:ascii="Times New Roman" w:eastAsia="Times New Roman" w:hAnsi="Times New Roman" w:cs="Arial"/>
          <w:sz w:val="20"/>
          <w:szCs w:val="20"/>
          <w:lang w:eastAsia="it-IT"/>
        </w:rPr>
      </w:pPr>
    </w:p>
    <w:p w:rsidR="00585B7C" w:rsidRPr="00585B7C" w:rsidRDefault="00585B7C" w:rsidP="00585B7C">
      <w:pPr>
        <w:spacing w:after="0" w:line="0" w:lineRule="atLeast"/>
        <w:ind w:left="4600"/>
        <w:rPr>
          <w:rFonts w:ascii="Arial" w:eastAsia="Arial" w:hAnsi="Arial" w:cs="Arial"/>
          <w:b/>
          <w:sz w:val="20"/>
          <w:szCs w:val="20"/>
          <w:lang w:eastAsia="it-IT"/>
        </w:rPr>
      </w:pPr>
      <w:r w:rsidRPr="00585B7C">
        <w:rPr>
          <w:rFonts w:ascii="Arial" w:eastAsia="Arial" w:hAnsi="Arial" w:cs="Arial"/>
          <w:b/>
          <w:sz w:val="20"/>
          <w:szCs w:val="20"/>
          <w:lang w:eastAsia="it-IT"/>
        </w:rPr>
        <w:t>Art. 3.</w:t>
      </w:r>
    </w:p>
    <w:p w:rsidR="00585B7C" w:rsidRPr="00585B7C" w:rsidRDefault="00585B7C" w:rsidP="00585B7C">
      <w:pPr>
        <w:spacing w:after="0" w:line="40" w:lineRule="exact"/>
        <w:rPr>
          <w:rFonts w:ascii="Times New Roman" w:eastAsia="Times New Roman" w:hAnsi="Times New Roman" w:cs="Arial"/>
          <w:sz w:val="20"/>
          <w:szCs w:val="20"/>
          <w:lang w:eastAsia="it-IT"/>
        </w:rPr>
      </w:pPr>
    </w:p>
    <w:p w:rsidR="00CA1B13" w:rsidRPr="00585B7C" w:rsidRDefault="00585B7C" w:rsidP="005E791F">
      <w:pPr>
        <w:numPr>
          <w:ilvl w:val="0"/>
          <w:numId w:val="3"/>
        </w:numPr>
        <w:tabs>
          <w:tab w:val="left" w:pos="360"/>
        </w:tabs>
        <w:spacing w:after="0" w:line="0" w:lineRule="atLeast"/>
        <w:ind w:left="360" w:hanging="24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Il docente tutor interno svolge le seguenti funzioni:</w:t>
      </w:r>
    </w:p>
    <w:p w:rsidR="00585B7C" w:rsidRPr="00585B7C" w:rsidRDefault="00585B7C" w:rsidP="00585B7C">
      <w:pPr>
        <w:spacing w:after="0" w:line="51" w:lineRule="exact"/>
        <w:rPr>
          <w:rFonts w:ascii="Times New Roman" w:eastAsia="Times New Roman" w:hAnsi="Times New Roman" w:cs="Arial"/>
          <w:sz w:val="20"/>
          <w:szCs w:val="20"/>
          <w:lang w:eastAsia="it-IT"/>
        </w:rPr>
      </w:pPr>
    </w:p>
    <w:p w:rsidR="00585B7C" w:rsidRPr="00585B7C" w:rsidRDefault="00585B7C" w:rsidP="00585B7C">
      <w:pPr>
        <w:numPr>
          <w:ilvl w:val="1"/>
          <w:numId w:val="3"/>
        </w:numPr>
        <w:tabs>
          <w:tab w:val="left" w:pos="900"/>
        </w:tabs>
        <w:spacing w:after="0" w:line="266" w:lineRule="auto"/>
        <w:ind w:left="900" w:right="200" w:hanging="360"/>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elabora, insieme al tutor esterno, il percorso formativo person</w:t>
      </w:r>
      <w:r w:rsidR="00CA1B13">
        <w:rPr>
          <w:rFonts w:ascii="Times New Roman" w:eastAsia="Times New Roman" w:hAnsi="Times New Roman" w:cs="Arial"/>
          <w:sz w:val="20"/>
          <w:szCs w:val="20"/>
          <w:lang w:eastAsia="it-IT"/>
        </w:rPr>
        <w:t>alizzato sottoscritto dalle par</w:t>
      </w:r>
      <w:r w:rsidRPr="00585B7C">
        <w:rPr>
          <w:rFonts w:ascii="Times New Roman" w:eastAsia="Times New Roman" w:hAnsi="Times New Roman" w:cs="Arial"/>
          <w:sz w:val="20"/>
          <w:szCs w:val="20"/>
          <w:lang w:eastAsia="it-IT"/>
        </w:rPr>
        <w:t>ti coinvolte (scuola, struttura ospitante, studente/</w:t>
      </w:r>
      <w:proofErr w:type="spellStart"/>
      <w:r w:rsidR="00CA1B13">
        <w:rPr>
          <w:rFonts w:ascii="Times New Roman" w:eastAsia="Times New Roman" w:hAnsi="Times New Roman" w:cs="Arial"/>
          <w:sz w:val="20"/>
          <w:szCs w:val="20"/>
          <w:lang w:eastAsia="it-IT"/>
        </w:rPr>
        <w:t>ssa</w:t>
      </w:r>
      <w:proofErr w:type="spellEnd"/>
      <w:r w:rsidR="00CA1B13">
        <w:rPr>
          <w:rFonts w:ascii="Times New Roman" w:eastAsia="Times New Roman" w:hAnsi="Times New Roman" w:cs="Arial"/>
          <w:sz w:val="20"/>
          <w:szCs w:val="20"/>
          <w:lang w:eastAsia="it-IT"/>
        </w:rPr>
        <w:t>-</w:t>
      </w:r>
      <w:r w:rsidRPr="00585B7C">
        <w:rPr>
          <w:rFonts w:ascii="Times New Roman" w:eastAsia="Times New Roman" w:hAnsi="Times New Roman" w:cs="Arial"/>
          <w:sz w:val="20"/>
          <w:szCs w:val="20"/>
          <w:lang w:eastAsia="it-IT"/>
        </w:rPr>
        <w:t>soggetti esercenti la potestà genitoriale);</w:t>
      </w:r>
    </w:p>
    <w:p w:rsidR="00585B7C" w:rsidRPr="00585B7C" w:rsidRDefault="00585B7C" w:rsidP="00585B7C">
      <w:pPr>
        <w:spacing w:after="0" w:line="21" w:lineRule="exact"/>
        <w:rPr>
          <w:rFonts w:ascii="Times New Roman" w:eastAsia="Times New Roman" w:hAnsi="Times New Roman" w:cs="Arial"/>
          <w:sz w:val="20"/>
          <w:szCs w:val="20"/>
          <w:lang w:eastAsia="it-IT"/>
        </w:rPr>
      </w:pPr>
    </w:p>
    <w:p w:rsidR="00585B7C" w:rsidRPr="00585B7C" w:rsidRDefault="00585B7C" w:rsidP="00585B7C">
      <w:pPr>
        <w:numPr>
          <w:ilvl w:val="1"/>
          <w:numId w:val="3"/>
        </w:numPr>
        <w:tabs>
          <w:tab w:val="left" w:pos="900"/>
        </w:tabs>
        <w:spacing w:after="0" w:line="268" w:lineRule="auto"/>
        <w:ind w:left="900" w:right="180" w:hanging="360"/>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 xml:space="preserve">assiste e guida lo studente nei </w:t>
      </w:r>
      <w:r w:rsidR="00CA1B13">
        <w:rPr>
          <w:rFonts w:ascii="Times New Roman" w:eastAsia="Times New Roman" w:hAnsi="Times New Roman" w:cs="Arial"/>
          <w:sz w:val="20"/>
          <w:szCs w:val="20"/>
          <w:lang w:eastAsia="it-IT"/>
        </w:rPr>
        <w:t>PCTO</w:t>
      </w:r>
      <w:r w:rsidRPr="00585B7C">
        <w:rPr>
          <w:rFonts w:ascii="Times New Roman" w:eastAsia="Times New Roman" w:hAnsi="Times New Roman" w:cs="Arial"/>
          <w:sz w:val="20"/>
          <w:szCs w:val="20"/>
          <w:lang w:eastAsia="it-IT"/>
        </w:rPr>
        <w:t xml:space="preserve"> e ne verifica, in collaborazione con il tutor esterno, il corretto svolgimento;</w:t>
      </w:r>
    </w:p>
    <w:p w:rsidR="00585B7C" w:rsidRPr="00585B7C" w:rsidRDefault="00585B7C" w:rsidP="00585B7C">
      <w:pPr>
        <w:spacing w:after="0" w:line="19" w:lineRule="exact"/>
        <w:rPr>
          <w:rFonts w:ascii="Times New Roman" w:eastAsia="Times New Roman" w:hAnsi="Times New Roman" w:cs="Arial"/>
          <w:sz w:val="20"/>
          <w:szCs w:val="20"/>
          <w:lang w:eastAsia="it-IT"/>
        </w:rPr>
      </w:pPr>
    </w:p>
    <w:p w:rsidR="00585B7C" w:rsidRPr="00585B7C" w:rsidRDefault="00585B7C" w:rsidP="00585B7C">
      <w:pPr>
        <w:numPr>
          <w:ilvl w:val="1"/>
          <w:numId w:val="3"/>
        </w:numPr>
        <w:tabs>
          <w:tab w:val="left" w:pos="900"/>
        </w:tabs>
        <w:spacing w:after="0" w:line="266" w:lineRule="auto"/>
        <w:ind w:left="900" w:right="200" w:hanging="360"/>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 xml:space="preserve">gestisce le relazioni con il contesto in cui si sviluppa l’esperienza di </w:t>
      </w:r>
      <w:r w:rsidR="005E791F">
        <w:rPr>
          <w:rFonts w:ascii="Times New Roman" w:eastAsia="Times New Roman" w:hAnsi="Times New Roman" w:cs="Arial"/>
          <w:sz w:val="20"/>
          <w:szCs w:val="20"/>
          <w:lang w:eastAsia="it-IT"/>
        </w:rPr>
        <w:t>PCTO</w:t>
      </w:r>
      <w:r w:rsidRPr="00585B7C">
        <w:rPr>
          <w:rFonts w:ascii="Times New Roman" w:eastAsia="Times New Roman" w:hAnsi="Times New Roman" w:cs="Arial"/>
          <w:sz w:val="20"/>
          <w:szCs w:val="20"/>
          <w:lang w:eastAsia="it-IT"/>
        </w:rPr>
        <w:t>, rapportandosi con il tutor esterno;</w:t>
      </w:r>
    </w:p>
    <w:p w:rsidR="00585B7C" w:rsidRPr="00585B7C" w:rsidRDefault="00585B7C" w:rsidP="00585B7C">
      <w:pPr>
        <w:numPr>
          <w:ilvl w:val="1"/>
          <w:numId w:val="4"/>
        </w:numPr>
        <w:tabs>
          <w:tab w:val="left" w:pos="900"/>
        </w:tabs>
        <w:spacing w:after="0" w:line="0" w:lineRule="atLeast"/>
        <w:ind w:left="900" w:hanging="360"/>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monitora le attività e affronta le eventuali criticità che dovessero emergere dalle stesse;</w:t>
      </w:r>
    </w:p>
    <w:p w:rsidR="00585B7C" w:rsidRPr="00585B7C" w:rsidRDefault="00585B7C" w:rsidP="00585B7C">
      <w:pPr>
        <w:spacing w:after="0" w:line="51" w:lineRule="exact"/>
        <w:rPr>
          <w:rFonts w:ascii="Times New Roman" w:eastAsia="Times New Roman" w:hAnsi="Times New Roman" w:cs="Arial"/>
          <w:sz w:val="20"/>
          <w:szCs w:val="20"/>
          <w:lang w:eastAsia="it-IT"/>
        </w:rPr>
      </w:pPr>
    </w:p>
    <w:p w:rsidR="00585B7C" w:rsidRPr="00585B7C" w:rsidRDefault="00585B7C" w:rsidP="00585B7C">
      <w:pPr>
        <w:numPr>
          <w:ilvl w:val="1"/>
          <w:numId w:val="4"/>
        </w:numPr>
        <w:tabs>
          <w:tab w:val="left" w:pos="900"/>
        </w:tabs>
        <w:spacing w:after="0" w:line="266" w:lineRule="auto"/>
        <w:ind w:left="900" w:right="180" w:hanging="360"/>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valuta, comunica e valorizza gli obiettivi raggiunti e le competenze progressivamente sviluppate dallo studente;</w:t>
      </w:r>
    </w:p>
    <w:p w:rsidR="00585B7C" w:rsidRPr="00585B7C" w:rsidRDefault="00585B7C" w:rsidP="00585B7C">
      <w:pPr>
        <w:spacing w:after="0" w:line="24" w:lineRule="exact"/>
        <w:rPr>
          <w:rFonts w:ascii="Times New Roman" w:eastAsia="Times New Roman" w:hAnsi="Times New Roman" w:cs="Arial"/>
          <w:sz w:val="20"/>
          <w:szCs w:val="20"/>
          <w:lang w:eastAsia="it-IT"/>
        </w:rPr>
      </w:pPr>
    </w:p>
    <w:p w:rsidR="00585B7C" w:rsidRPr="00585B7C" w:rsidRDefault="00585B7C" w:rsidP="00585B7C">
      <w:pPr>
        <w:numPr>
          <w:ilvl w:val="1"/>
          <w:numId w:val="4"/>
        </w:numPr>
        <w:tabs>
          <w:tab w:val="left" w:pos="900"/>
        </w:tabs>
        <w:spacing w:after="0" w:line="266" w:lineRule="auto"/>
        <w:ind w:left="900" w:right="200" w:hanging="360"/>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 xml:space="preserve">promuove l’attività di valutazione sull’efficacia e la coerenza del </w:t>
      </w:r>
      <w:r w:rsidR="005E791F">
        <w:rPr>
          <w:rFonts w:ascii="Times New Roman" w:eastAsia="Times New Roman" w:hAnsi="Times New Roman" w:cs="Arial"/>
          <w:sz w:val="20"/>
          <w:szCs w:val="20"/>
          <w:lang w:eastAsia="it-IT"/>
        </w:rPr>
        <w:t>PCTO</w:t>
      </w:r>
      <w:r w:rsidRPr="00585B7C">
        <w:rPr>
          <w:rFonts w:ascii="Times New Roman" w:eastAsia="Times New Roman" w:hAnsi="Times New Roman" w:cs="Arial"/>
          <w:sz w:val="20"/>
          <w:szCs w:val="20"/>
          <w:lang w:eastAsia="it-IT"/>
        </w:rPr>
        <w:t>, da parte dello studente coinvolto;</w:t>
      </w:r>
    </w:p>
    <w:p w:rsidR="00585B7C" w:rsidRPr="00585B7C" w:rsidRDefault="00585B7C" w:rsidP="00585B7C">
      <w:pPr>
        <w:spacing w:after="0" w:line="21" w:lineRule="exact"/>
        <w:rPr>
          <w:rFonts w:ascii="Times New Roman" w:eastAsia="Times New Roman" w:hAnsi="Times New Roman" w:cs="Arial"/>
          <w:sz w:val="20"/>
          <w:szCs w:val="20"/>
          <w:lang w:eastAsia="it-IT"/>
        </w:rPr>
      </w:pPr>
    </w:p>
    <w:p w:rsidR="00585B7C" w:rsidRPr="00585B7C" w:rsidRDefault="00585B7C" w:rsidP="00585B7C">
      <w:pPr>
        <w:numPr>
          <w:ilvl w:val="1"/>
          <w:numId w:val="4"/>
        </w:numPr>
        <w:tabs>
          <w:tab w:val="left" w:pos="900"/>
        </w:tabs>
        <w:spacing w:after="0" w:line="270" w:lineRule="auto"/>
        <w:ind w:left="900" w:right="180" w:hanging="360"/>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informa gli organi scolastici preposti ed aggiorna il Consiglio di classe sullo svolgimento dei percorsi, anche ai fini dell’eventuale riallineamento della classe;</w:t>
      </w:r>
    </w:p>
    <w:p w:rsidR="00585B7C" w:rsidRPr="00585B7C" w:rsidRDefault="00585B7C" w:rsidP="00585B7C">
      <w:pPr>
        <w:spacing w:after="0" w:line="21" w:lineRule="exact"/>
        <w:rPr>
          <w:rFonts w:ascii="Times New Roman" w:eastAsia="Times New Roman" w:hAnsi="Times New Roman" w:cs="Arial"/>
          <w:sz w:val="20"/>
          <w:szCs w:val="20"/>
          <w:lang w:eastAsia="it-IT"/>
        </w:rPr>
      </w:pPr>
    </w:p>
    <w:p w:rsidR="00585B7C" w:rsidRPr="00585B7C" w:rsidRDefault="00585B7C" w:rsidP="00585B7C">
      <w:pPr>
        <w:numPr>
          <w:ilvl w:val="1"/>
          <w:numId w:val="4"/>
        </w:numPr>
        <w:tabs>
          <w:tab w:val="left" w:pos="900"/>
        </w:tabs>
        <w:spacing w:after="0" w:line="270" w:lineRule="auto"/>
        <w:ind w:left="900" w:right="180" w:hanging="360"/>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 xml:space="preserve">assiste il Dirigente Scolastico nella redazione della scheda di valutazione sulle strutture con le quali sono state stipulate le convenzioni per </w:t>
      </w:r>
      <w:r w:rsidR="005E791F">
        <w:rPr>
          <w:rFonts w:ascii="Times New Roman" w:eastAsia="Times New Roman" w:hAnsi="Times New Roman" w:cs="Arial"/>
          <w:sz w:val="20"/>
          <w:szCs w:val="20"/>
          <w:lang w:eastAsia="it-IT"/>
        </w:rPr>
        <w:t>i PCTO</w:t>
      </w:r>
      <w:r w:rsidRPr="00585B7C">
        <w:rPr>
          <w:rFonts w:ascii="Times New Roman" w:eastAsia="Times New Roman" w:hAnsi="Times New Roman" w:cs="Arial"/>
          <w:sz w:val="20"/>
          <w:szCs w:val="20"/>
          <w:lang w:eastAsia="it-IT"/>
        </w:rPr>
        <w:t>, evidenziandone il potenziale formativo e le eventuali difficoltà incontrate nella collaborazione.</w:t>
      </w:r>
    </w:p>
    <w:p w:rsidR="00585B7C" w:rsidRPr="00585B7C" w:rsidRDefault="00585B7C" w:rsidP="00585B7C">
      <w:pPr>
        <w:spacing w:after="0" w:line="327" w:lineRule="exact"/>
        <w:rPr>
          <w:rFonts w:ascii="Times New Roman" w:eastAsia="Times New Roman" w:hAnsi="Times New Roman" w:cs="Arial"/>
          <w:sz w:val="20"/>
          <w:szCs w:val="20"/>
          <w:lang w:eastAsia="it-IT"/>
        </w:rPr>
      </w:pPr>
    </w:p>
    <w:p w:rsidR="00585B7C" w:rsidRPr="00585B7C" w:rsidRDefault="00585B7C" w:rsidP="005E791F">
      <w:pPr>
        <w:numPr>
          <w:ilvl w:val="0"/>
          <w:numId w:val="5"/>
        </w:numPr>
        <w:tabs>
          <w:tab w:val="left" w:pos="360"/>
        </w:tabs>
        <w:spacing w:after="0" w:line="0" w:lineRule="atLeast"/>
        <w:ind w:left="360" w:hanging="24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Il tutor formativo esterno svolge le seguenti funzioni:</w:t>
      </w:r>
    </w:p>
    <w:p w:rsidR="00585B7C" w:rsidRPr="00585B7C" w:rsidRDefault="00585B7C" w:rsidP="00585B7C">
      <w:pPr>
        <w:numPr>
          <w:ilvl w:val="1"/>
          <w:numId w:val="5"/>
        </w:numPr>
        <w:tabs>
          <w:tab w:val="left" w:pos="900"/>
        </w:tabs>
        <w:spacing w:after="0" w:line="266" w:lineRule="auto"/>
        <w:ind w:left="900" w:right="180" w:hanging="360"/>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collabora con il tutor interno alla progettazione, organizzazione e valutazio</w:t>
      </w:r>
      <w:r w:rsidR="005E791F">
        <w:rPr>
          <w:rFonts w:ascii="Times New Roman" w:eastAsia="Times New Roman" w:hAnsi="Times New Roman" w:cs="Arial"/>
          <w:sz w:val="20"/>
          <w:szCs w:val="20"/>
          <w:lang w:eastAsia="it-IT"/>
        </w:rPr>
        <w:t>ne dell’esperienza di PCTO</w:t>
      </w:r>
      <w:r w:rsidRPr="00585B7C">
        <w:rPr>
          <w:rFonts w:ascii="Times New Roman" w:eastAsia="Times New Roman" w:hAnsi="Times New Roman" w:cs="Arial"/>
          <w:sz w:val="20"/>
          <w:szCs w:val="20"/>
          <w:lang w:eastAsia="it-IT"/>
        </w:rPr>
        <w:t>;</w:t>
      </w:r>
    </w:p>
    <w:p w:rsidR="00585B7C" w:rsidRPr="00585B7C" w:rsidRDefault="00585B7C" w:rsidP="00585B7C">
      <w:pPr>
        <w:spacing w:after="0" w:line="24" w:lineRule="exact"/>
        <w:rPr>
          <w:rFonts w:ascii="Times New Roman" w:eastAsia="Times New Roman" w:hAnsi="Times New Roman" w:cs="Arial"/>
          <w:sz w:val="20"/>
          <w:szCs w:val="20"/>
          <w:lang w:eastAsia="it-IT"/>
        </w:rPr>
      </w:pPr>
    </w:p>
    <w:p w:rsidR="00585B7C" w:rsidRPr="00585B7C" w:rsidRDefault="00585B7C" w:rsidP="00585B7C">
      <w:pPr>
        <w:numPr>
          <w:ilvl w:val="1"/>
          <w:numId w:val="5"/>
        </w:numPr>
        <w:tabs>
          <w:tab w:val="left" w:pos="900"/>
        </w:tabs>
        <w:spacing w:after="0" w:line="266" w:lineRule="auto"/>
        <w:ind w:left="900" w:right="180" w:hanging="360"/>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favorisce l’inserimento dello studente nel contesto operativo</w:t>
      </w:r>
      <w:r w:rsidR="005E791F">
        <w:rPr>
          <w:rFonts w:ascii="Times New Roman" w:eastAsia="Times New Roman" w:hAnsi="Times New Roman" w:cs="Arial"/>
          <w:sz w:val="20"/>
          <w:szCs w:val="20"/>
          <w:lang w:eastAsia="it-IT"/>
        </w:rPr>
        <w:t>, lo affianca e lo assiste nel P</w:t>
      </w:r>
      <w:r w:rsidRPr="00585B7C">
        <w:rPr>
          <w:rFonts w:ascii="Times New Roman" w:eastAsia="Times New Roman" w:hAnsi="Times New Roman" w:cs="Arial"/>
          <w:sz w:val="20"/>
          <w:szCs w:val="20"/>
          <w:lang w:eastAsia="it-IT"/>
        </w:rPr>
        <w:t>ercorso;</w:t>
      </w:r>
    </w:p>
    <w:p w:rsidR="00585B7C" w:rsidRPr="00585B7C" w:rsidRDefault="00585B7C" w:rsidP="00585B7C">
      <w:pPr>
        <w:spacing w:after="0" w:line="21" w:lineRule="exact"/>
        <w:rPr>
          <w:rFonts w:ascii="Times New Roman" w:eastAsia="Times New Roman" w:hAnsi="Times New Roman" w:cs="Arial"/>
          <w:sz w:val="20"/>
          <w:szCs w:val="20"/>
          <w:lang w:eastAsia="it-IT"/>
        </w:rPr>
      </w:pPr>
    </w:p>
    <w:p w:rsidR="00585B7C" w:rsidRPr="00585B7C" w:rsidRDefault="00585B7C" w:rsidP="00585B7C">
      <w:pPr>
        <w:numPr>
          <w:ilvl w:val="1"/>
          <w:numId w:val="5"/>
        </w:numPr>
        <w:tabs>
          <w:tab w:val="left" w:pos="900"/>
        </w:tabs>
        <w:spacing w:after="0" w:line="266" w:lineRule="auto"/>
        <w:ind w:left="900" w:right="200" w:hanging="360"/>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garantisce l’informazione/formazione dello/</w:t>
      </w:r>
      <w:r w:rsidR="005E791F">
        <w:rPr>
          <w:rFonts w:ascii="Times New Roman" w:eastAsia="Times New Roman" w:hAnsi="Times New Roman" w:cs="Arial"/>
          <w:sz w:val="20"/>
          <w:szCs w:val="20"/>
          <w:lang w:eastAsia="it-IT"/>
        </w:rPr>
        <w:t>gl</w:t>
      </w:r>
      <w:r w:rsidRPr="00585B7C">
        <w:rPr>
          <w:rFonts w:ascii="Times New Roman" w:eastAsia="Times New Roman" w:hAnsi="Times New Roman" w:cs="Arial"/>
          <w:sz w:val="20"/>
          <w:szCs w:val="20"/>
          <w:lang w:eastAsia="it-IT"/>
        </w:rPr>
        <w:t xml:space="preserve">i studente/i </w:t>
      </w:r>
      <w:r w:rsidR="005E791F">
        <w:rPr>
          <w:rFonts w:ascii="Times New Roman" w:eastAsia="Times New Roman" w:hAnsi="Times New Roman" w:cs="Arial"/>
          <w:sz w:val="20"/>
          <w:szCs w:val="20"/>
          <w:lang w:eastAsia="it-IT"/>
        </w:rPr>
        <w:t xml:space="preserve">e della/e studentessa/e </w:t>
      </w:r>
      <w:r w:rsidRPr="00585B7C">
        <w:rPr>
          <w:rFonts w:ascii="Times New Roman" w:eastAsia="Times New Roman" w:hAnsi="Times New Roman" w:cs="Arial"/>
          <w:sz w:val="20"/>
          <w:szCs w:val="20"/>
          <w:lang w:eastAsia="it-IT"/>
        </w:rPr>
        <w:t>sui ris</w:t>
      </w:r>
      <w:r w:rsidR="005E791F">
        <w:rPr>
          <w:rFonts w:ascii="Times New Roman" w:eastAsia="Times New Roman" w:hAnsi="Times New Roman" w:cs="Arial"/>
          <w:sz w:val="20"/>
          <w:szCs w:val="20"/>
          <w:lang w:eastAsia="it-IT"/>
        </w:rPr>
        <w:t>chi specifici aziendali, nel ri</w:t>
      </w:r>
      <w:r w:rsidRPr="00585B7C">
        <w:rPr>
          <w:rFonts w:ascii="Times New Roman" w:eastAsia="Times New Roman" w:hAnsi="Times New Roman" w:cs="Arial"/>
          <w:sz w:val="20"/>
          <w:szCs w:val="20"/>
          <w:lang w:eastAsia="it-IT"/>
        </w:rPr>
        <w:t>spetto delle procedure interne;</w:t>
      </w:r>
    </w:p>
    <w:p w:rsidR="00585B7C" w:rsidRPr="00585B7C" w:rsidRDefault="00585B7C" w:rsidP="00585B7C">
      <w:pPr>
        <w:spacing w:after="0" w:line="24" w:lineRule="exact"/>
        <w:rPr>
          <w:rFonts w:ascii="Times New Roman" w:eastAsia="Times New Roman" w:hAnsi="Times New Roman" w:cs="Arial"/>
          <w:sz w:val="20"/>
          <w:szCs w:val="20"/>
          <w:lang w:eastAsia="it-IT"/>
        </w:rPr>
      </w:pPr>
    </w:p>
    <w:p w:rsidR="00585B7C" w:rsidRPr="00585B7C" w:rsidRDefault="00585B7C" w:rsidP="00585B7C">
      <w:pPr>
        <w:numPr>
          <w:ilvl w:val="1"/>
          <w:numId w:val="5"/>
        </w:numPr>
        <w:tabs>
          <w:tab w:val="left" w:pos="900"/>
        </w:tabs>
        <w:spacing w:after="0" w:line="266" w:lineRule="auto"/>
        <w:ind w:left="900" w:right="200" w:hanging="360"/>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pianifica ed organizza le attività in base al progetto format</w:t>
      </w:r>
      <w:r w:rsidR="005E791F">
        <w:rPr>
          <w:rFonts w:ascii="Times New Roman" w:eastAsia="Times New Roman" w:hAnsi="Times New Roman" w:cs="Arial"/>
          <w:sz w:val="20"/>
          <w:szCs w:val="20"/>
          <w:lang w:eastAsia="it-IT"/>
        </w:rPr>
        <w:t>ivo, coordinandosi anche con al</w:t>
      </w:r>
      <w:r w:rsidRPr="00585B7C">
        <w:rPr>
          <w:rFonts w:ascii="Times New Roman" w:eastAsia="Times New Roman" w:hAnsi="Times New Roman" w:cs="Arial"/>
          <w:sz w:val="20"/>
          <w:szCs w:val="20"/>
          <w:lang w:eastAsia="it-IT"/>
        </w:rPr>
        <w:t>tre figure professionali presenti nella struttura ospitante;</w:t>
      </w:r>
    </w:p>
    <w:p w:rsidR="00585B7C" w:rsidRPr="00585B7C" w:rsidRDefault="00585B7C" w:rsidP="00585B7C">
      <w:pPr>
        <w:spacing w:after="0" w:line="11" w:lineRule="exact"/>
        <w:rPr>
          <w:rFonts w:ascii="Times New Roman" w:eastAsia="Times New Roman" w:hAnsi="Times New Roman" w:cs="Arial"/>
          <w:sz w:val="20"/>
          <w:szCs w:val="20"/>
          <w:lang w:eastAsia="it-IT"/>
        </w:rPr>
      </w:pPr>
    </w:p>
    <w:p w:rsidR="00585B7C" w:rsidRPr="00585B7C" w:rsidRDefault="00585B7C" w:rsidP="00585B7C">
      <w:pPr>
        <w:numPr>
          <w:ilvl w:val="1"/>
          <w:numId w:val="5"/>
        </w:numPr>
        <w:tabs>
          <w:tab w:val="left" w:pos="900"/>
        </w:tabs>
        <w:spacing w:after="0" w:line="0" w:lineRule="atLeast"/>
        <w:ind w:left="900" w:hanging="360"/>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coinvolge lo</w:t>
      </w:r>
      <w:r w:rsidR="005C62A5">
        <w:rPr>
          <w:rFonts w:ascii="Times New Roman" w:eastAsia="Times New Roman" w:hAnsi="Times New Roman" w:cs="Arial"/>
          <w:sz w:val="20"/>
          <w:szCs w:val="20"/>
          <w:lang w:eastAsia="it-IT"/>
        </w:rPr>
        <w:t>/a</w:t>
      </w:r>
      <w:r w:rsidRPr="00585B7C">
        <w:rPr>
          <w:rFonts w:ascii="Times New Roman" w:eastAsia="Times New Roman" w:hAnsi="Times New Roman" w:cs="Arial"/>
          <w:sz w:val="20"/>
          <w:szCs w:val="20"/>
          <w:lang w:eastAsia="it-IT"/>
        </w:rPr>
        <w:t xml:space="preserve"> studente</w:t>
      </w:r>
      <w:r w:rsidR="005C62A5">
        <w:rPr>
          <w:rFonts w:ascii="Times New Roman" w:eastAsia="Times New Roman" w:hAnsi="Times New Roman" w:cs="Arial"/>
          <w:sz w:val="20"/>
          <w:szCs w:val="20"/>
          <w:lang w:eastAsia="it-IT"/>
        </w:rPr>
        <w:t>/</w:t>
      </w:r>
      <w:proofErr w:type="spellStart"/>
      <w:r w:rsidR="005C62A5">
        <w:rPr>
          <w:rFonts w:ascii="Times New Roman" w:eastAsia="Times New Roman" w:hAnsi="Times New Roman" w:cs="Arial"/>
          <w:sz w:val="20"/>
          <w:szCs w:val="20"/>
          <w:lang w:eastAsia="it-IT"/>
        </w:rPr>
        <w:t>ssa</w:t>
      </w:r>
      <w:proofErr w:type="spellEnd"/>
      <w:r w:rsidRPr="00585B7C">
        <w:rPr>
          <w:rFonts w:ascii="Times New Roman" w:eastAsia="Times New Roman" w:hAnsi="Times New Roman" w:cs="Arial"/>
          <w:sz w:val="20"/>
          <w:szCs w:val="20"/>
          <w:lang w:eastAsia="it-IT"/>
        </w:rPr>
        <w:t xml:space="preserve"> nel processo di valutazione dell’esperienza</w:t>
      </w:r>
      <w:r w:rsidR="005E791F">
        <w:rPr>
          <w:rFonts w:ascii="Times New Roman" w:eastAsia="Times New Roman" w:hAnsi="Times New Roman" w:cs="Arial"/>
          <w:sz w:val="20"/>
          <w:szCs w:val="20"/>
          <w:lang w:eastAsia="it-IT"/>
        </w:rPr>
        <w:t xml:space="preserve"> di PCTO</w:t>
      </w:r>
      <w:r w:rsidRPr="00585B7C">
        <w:rPr>
          <w:rFonts w:ascii="Times New Roman" w:eastAsia="Times New Roman" w:hAnsi="Times New Roman" w:cs="Arial"/>
          <w:sz w:val="20"/>
          <w:szCs w:val="20"/>
          <w:lang w:eastAsia="it-IT"/>
        </w:rPr>
        <w:t>;</w:t>
      </w:r>
    </w:p>
    <w:p w:rsidR="00585B7C" w:rsidRPr="00585B7C" w:rsidRDefault="00585B7C" w:rsidP="00585B7C">
      <w:pPr>
        <w:spacing w:after="0" w:line="51" w:lineRule="exact"/>
        <w:rPr>
          <w:rFonts w:ascii="Times New Roman" w:eastAsia="Times New Roman" w:hAnsi="Times New Roman" w:cs="Arial"/>
          <w:sz w:val="20"/>
          <w:szCs w:val="20"/>
          <w:lang w:eastAsia="it-IT"/>
        </w:rPr>
      </w:pPr>
    </w:p>
    <w:p w:rsidR="00585B7C" w:rsidRPr="00585B7C" w:rsidRDefault="00585B7C" w:rsidP="00585B7C">
      <w:pPr>
        <w:numPr>
          <w:ilvl w:val="1"/>
          <w:numId w:val="5"/>
        </w:numPr>
        <w:tabs>
          <w:tab w:val="left" w:pos="900"/>
        </w:tabs>
        <w:spacing w:after="0" w:line="268" w:lineRule="auto"/>
        <w:ind w:left="900" w:right="180" w:hanging="360"/>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fornisce all’istituzione scolastica gli elementi concordati per</w:t>
      </w:r>
      <w:r w:rsidR="005E791F">
        <w:rPr>
          <w:rFonts w:ascii="Times New Roman" w:eastAsia="Times New Roman" w:hAnsi="Times New Roman" w:cs="Arial"/>
          <w:sz w:val="20"/>
          <w:szCs w:val="20"/>
          <w:lang w:eastAsia="it-IT"/>
        </w:rPr>
        <w:t xml:space="preserve"> valutare le attività dello/a stu</w:t>
      </w:r>
      <w:r w:rsidRPr="00585B7C">
        <w:rPr>
          <w:rFonts w:ascii="Times New Roman" w:eastAsia="Times New Roman" w:hAnsi="Times New Roman" w:cs="Arial"/>
          <w:sz w:val="20"/>
          <w:szCs w:val="20"/>
          <w:lang w:eastAsia="it-IT"/>
        </w:rPr>
        <w:t>dente</w:t>
      </w:r>
      <w:r w:rsidR="005E791F">
        <w:rPr>
          <w:rFonts w:ascii="Times New Roman" w:eastAsia="Times New Roman" w:hAnsi="Times New Roman" w:cs="Arial"/>
          <w:sz w:val="20"/>
          <w:szCs w:val="20"/>
          <w:lang w:eastAsia="it-IT"/>
        </w:rPr>
        <w:t>/</w:t>
      </w:r>
      <w:proofErr w:type="spellStart"/>
      <w:r w:rsidR="005E791F">
        <w:rPr>
          <w:rFonts w:ascii="Times New Roman" w:eastAsia="Times New Roman" w:hAnsi="Times New Roman" w:cs="Arial"/>
          <w:sz w:val="20"/>
          <w:szCs w:val="20"/>
          <w:lang w:eastAsia="it-IT"/>
        </w:rPr>
        <w:t>ssa</w:t>
      </w:r>
      <w:proofErr w:type="spellEnd"/>
      <w:r w:rsidRPr="00585B7C">
        <w:rPr>
          <w:rFonts w:ascii="Times New Roman" w:eastAsia="Times New Roman" w:hAnsi="Times New Roman" w:cs="Arial"/>
          <w:sz w:val="20"/>
          <w:szCs w:val="20"/>
          <w:lang w:eastAsia="it-IT"/>
        </w:rPr>
        <w:t xml:space="preserve"> e l’efficacia del processo formativo.</w:t>
      </w:r>
    </w:p>
    <w:p w:rsidR="00585B7C" w:rsidRPr="00585B7C" w:rsidRDefault="00585B7C" w:rsidP="00585B7C">
      <w:pPr>
        <w:spacing w:after="0" w:line="326" w:lineRule="exact"/>
        <w:rPr>
          <w:rFonts w:ascii="Times New Roman" w:eastAsia="Times New Roman" w:hAnsi="Times New Roman" w:cs="Arial"/>
          <w:sz w:val="20"/>
          <w:szCs w:val="20"/>
          <w:lang w:eastAsia="it-IT"/>
        </w:rPr>
      </w:pPr>
    </w:p>
    <w:p w:rsidR="005E791F" w:rsidRPr="00585B7C" w:rsidRDefault="00585B7C" w:rsidP="005E791F">
      <w:pPr>
        <w:numPr>
          <w:ilvl w:val="0"/>
          <w:numId w:val="5"/>
        </w:numPr>
        <w:tabs>
          <w:tab w:val="left" w:pos="360"/>
        </w:tabs>
        <w:spacing w:after="0" w:line="0" w:lineRule="atLeast"/>
        <w:ind w:left="360" w:hanging="24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Le due figure dei tutor condividono i seguenti compiti:</w:t>
      </w:r>
    </w:p>
    <w:p w:rsidR="00585B7C" w:rsidRPr="00585B7C" w:rsidRDefault="00585B7C" w:rsidP="00585B7C">
      <w:pPr>
        <w:spacing w:after="0" w:line="51" w:lineRule="exact"/>
        <w:rPr>
          <w:rFonts w:ascii="Times New Roman" w:eastAsia="Times New Roman" w:hAnsi="Times New Roman" w:cs="Arial"/>
          <w:sz w:val="20"/>
          <w:szCs w:val="20"/>
          <w:lang w:eastAsia="it-IT"/>
        </w:rPr>
      </w:pPr>
    </w:p>
    <w:p w:rsidR="00585B7C" w:rsidRPr="00585B7C" w:rsidRDefault="00585B7C" w:rsidP="00585B7C">
      <w:pPr>
        <w:numPr>
          <w:ilvl w:val="0"/>
          <w:numId w:val="6"/>
        </w:numPr>
        <w:tabs>
          <w:tab w:val="left" w:pos="394"/>
        </w:tabs>
        <w:spacing w:after="0" w:line="273"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w:t>
      </w:r>
      <w:r w:rsidR="005C62A5">
        <w:rPr>
          <w:rFonts w:ascii="Times New Roman" w:eastAsia="Times New Roman" w:hAnsi="Times New Roman" w:cs="Arial"/>
          <w:sz w:val="20"/>
          <w:szCs w:val="20"/>
          <w:lang w:eastAsia="it-IT"/>
        </w:rPr>
        <w:t>/a</w:t>
      </w:r>
      <w:r w:rsidRPr="00585B7C">
        <w:rPr>
          <w:rFonts w:ascii="Times New Roman" w:eastAsia="Times New Roman" w:hAnsi="Times New Roman" w:cs="Arial"/>
          <w:sz w:val="20"/>
          <w:szCs w:val="20"/>
          <w:lang w:eastAsia="it-IT"/>
        </w:rPr>
        <w:t xml:space="preserve"> studente</w:t>
      </w:r>
      <w:r w:rsidR="005C62A5">
        <w:rPr>
          <w:rFonts w:ascii="Times New Roman" w:eastAsia="Times New Roman" w:hAnsi="Times New Roman" w:cs="Arial"/>
          <w:sz w:val="20"/>
          <w:szCs w:val="20"/>
          <w:lang w:eastAsia="it-IT"/>
        </w:rPr>
        <w:t>/ssa</w:t>
      </w:r>
      <w:r w:rsidRPr="00585B7C">
        <w:rPr>
          <w:rFonts w:ascii="Times New Roman" w:eastAsia="Times New Roman" w:hAnsi="Times New Roman" w:cs="Arial"/>
          <w:sz w:val="20"/>
          <w:szCs w:val="20"/>
          <w:lang w:eastAsia="it-IT"/>
        </w:rPr>
        <w:t>;</w:t>
      </w:r>
    </w:p>
    <w:p w:rsidR="00585B7C" w:rsidRPr="00585B7C" w:rsidRDefault="00585B7C" w:rsidP="00585B7C">
      <w:pPr>
        <w:spacing w:after="0" w:line="3" w:lineRule="exact"/>
        <w:rPr>
          <w:rFonts w:ascii="Times New Roman" w:eastAsia="Times New Roman" w:hAnsi="Times New Roman" w:cs="Arial"/>
          <w:sz w:val="20"/>
          <w:szCs w:val="20"/>
          <w:lang w:eastAsia="it-IT"/>
        </w:rPr>
      </w:pPr>
    </w:p>
    <w:p w:rsidR="00585B7C" w:rsidRPr="00585B7C" w:rsidRDefault="00585B7C" w:rsidP="00585B7C">
      <w:pPr>
        <w:numPr>
          <w:ilvl w:val="0"/>
          <w:numId w:val="6"/>
        </w:numPr>
        <w:tabs>
          <w:tab w:val="left" w:pos="380"/>
        </w:tabs>
        <w:spacing w:after="0" w:line="0" w:lineRule="atLeast"/>
        <w:ind w:left="380" w:hanging="26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controllo della frequenza e dell’attuazione del percorso formativo personalizzato;</w:t>
      </w:r>
    </w:p>
    <w:p w:rsidR="00585B7C" w:rsidRPr="00585B7C" w:rsidRDefault="00585B7C" w:rsidP="00585B7C">
      <w:pPr>
        <w:numPr>
          <w:ilvl w:val="0"/>
          <w:numId w:val="7"/>
        </w:numPr>
        <w:tabs>
          <w:tab w:val="left" w:pos="360"/>
        </w:tabs>
        <w:spacing w:after="0" w:line="0" w:lineRule="atLeast"/>
        <w:ind w:left="360" w:hanging="24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raccordo tra le esp</w:t>
      </w:r>
      <w:r w:rsidR="005E791F">
        <w:rPr>
          <w:rFonts w:ascii="Times New Roman" w:eastAsia="Times New Roman" w:hAnsi="Times New Roman" w:cs="Arial"/>
          <w:sz w:val="20"/>
          <w:szCs w:val="20"/>
          <w:lang w:eastAsia="it-IT"/>
        </w:rPr>
        <w:t xml:space="preserve">erienze formative in aula, quella in contesto lavorativo e/o </w:t>
      </w:r>
      <w:r w:rsidR="005E791F" w:rsidRPr="005E791F">
        <w:rPr>
          <w:rFonts w:ascii="Times New Roman" w:eastAsia="Times New Roman" w:hAnsi="Times New Roman" w:cs="Arial"/>
          <w:sz w:val="20"/>
          <w:szCs w:val="20"/>
          <w:lang w:eastAsia="it-IT"/>
        </w:rPr>
        <w:t xml:space="preserve"> quella in contesto di apprendimento on line;</w:t>
      </w:r>
    </w:p>
    <w:p w:rsidR="00585B7C" w:rsidRPr="00585B7C" w:rsidRDefault="00585B7C" w:rsidP="00585B7C">
      <w:pPr>
        <w:spacing w:after="0" w:line="51" w:lineRule="exact"/>
        <w:rPr>
          <w:rFonts w:ascii="Times New Roman" w:eastAsia="Times New Roman" w:hAnsi="Times New Roman" w:cs="Arial"/>
          <w:sz w:val="20"/>
          <w:szCs w:val="20"/>
          <w:lang w:eastAsia="it-IT"/>
        </w:rPr>
      </w:pPr>
    </w:p>
    <w:p w:rsidR="00585B7C" w:rsidRPr="00585B7C" w:rsidRDefault="00585B7C" w:rsidP="00585B7C">
      <w:pPr>
        <w:numPr>
          <w:ilvl w:val="0"/>
          <w:numId w:val="7"/>
        </w:numPr>
        <w:tabs>
          <w:tab w:val="left" w:pos="398"/>
        </w:tabs>
        <w:spacing w:after="0" w:line="266"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elaborazione di un report sull’esperienza svolta e sulle acquisizioni di ciascun allievo</w:t>
      </w:r>
      <w:r w:rsidR="005E791F">
        <w:rPr>
          <w:rFonts w:ascii="Times New Roman" w:eastAsia="Times New Roman" w:hAnsi="Times New Roman" w:cs="Arial"/>
          <w:sz w:val="20"/>
          <w:szCs w:val="20"/>
          <w:lang w:eastAsia="it-IT"/>
        </w:rPr>
        <w:t>/a, che con</w:t>
      </w:r>
      <w:r w:rsidRPr="00585B7C">
        <w:rPr>
          <w:rFonts w:ascii="Times New Roman" w:eastAsia="Times New Roman" w:hAnsi="Times New Roman" w:cs="Arial"/>
          <w:sz w:val="20"/>
          <w:szCs w:val="20"/>
          <w:lang w:eastAsia="it-IT"/>
        </w:rPr>
        <w:t>corre alla valutazione e alla certificazione delle competenze da parte del Consiglio di classe;</w:t>
      </w:r>
    </w:p>
    <w:p w:rsidR="00585B7C" w:rsidRPr="00585B7C" w:rsidRDefault="00585B7C" w:rsidP="00585B7C">
      <w:pPr>
        <w:spacing w:after="0" w:line="24" w:lineRule="exact"/>
        <w:rPr>
          <w:rFonts w:ascii="Times New Roman" w:eastAsia="Times New Roman" w:hAnsi="Times New Roman" w:cs="Arial"/>
          <w:sz w:val="20"/>
          <w:szCs w:val="20"/>
          <w:lang w:eastAsia="it-IT"/>
        </w:rPr>
      </w:pPr>
    </w:p>
    <w:p w:rsidR="00585B7C" w:rsidRPr="00585B7C" w:rsidRDefault="00585B7C" w:rsidP="00585B7C">
      <w:pPr>
        <w:numPr>
          <w:ilvl w:val="0"/>
          <w:numId w:val="7"/>
        </w:numPr>
        <w:tabs>
          <w:tab w:val="left" w:pos="406"/>
        </w:tabs>
        <w:spacing w:after="0" w:line="272"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verifica del rispetto da parte dello</w:t>
      </w:r>
      <w:r w:rsidR="005E791F">
        <w:rPr>
          <w:rFonts w:ascii="Times New Roman" w:eastAsia="Times New Roman" w:hAnsi="Times New Roman" w:cs="Arial"/>
          <w:sz w:val="20"/>
          <w:szCs w:val="20"/>
          <w:lang w:eastAsia="it-IT"/>
        </w:rPr>
        <w:t>/a</w:t>
      </w:r>
      <w:r w:rsidRPr="00585B7C">
        <w:rPr>
          <w:rFonts w:ascii="Times New Roman" w:eastAsia="Times New Roman" w:hAnsi="Times New Roman" w:cs="Arial"/>
          <w:sz w:val="20"/>
          <w:szCs w:val="20"/>
          <w:lang w:eastAsia="it-IT"/>
        </w:rPr>
        <w:t xml:space="preserve"> studente</w:t>
      </w:r>
      <w:r w:rsidR="005E791F">
        <w:rPr>
          <w:rFonts w:ascii="Times New Roman" w:eastAsia="Times New Roman" w:hAnsi="Times New Roman" w:cs="Arial"/>
          <w:sz w:val="20"/>
          <w:szCs w:val="20"/>
          <w:lang w:eastAsia="it-IT"/>
        </w:rPr>
        <w:t>/</w:t>
      </w:r>
      <w:proofErr w:type="spellStart"/>
      <w:r w:rsidR="005E791F">
        <w:rPr>
          <w:rFonts w:ascii="Times New Roman" w:eastAsia="Times New Roman" w:hAnsi="Times New Roman" w:cs="Arial"/>
          <w:sz w:val="20"/>
          <w:szCs w:val="20"/>
          <w:lang w:eastAsia="it-IT"/>
        </w:rPr>
        <w:t>ssa</w:t>
      </w:r>
      <w:proofErr w:type="spellEnd"/>
      <w:r w:rsidRPr="00585B7C">
        <w:rPr>
          <w:rFonts w:ascii="Times New Roman" w:eastAsia="Times New Roman" w:hAnsi="Times New Roman" w:cs="Arial"/>
          <w:sz w:val="20"/>
          <w:szCs w:val="20"/>
          <w:lang w:eastAsia="it-IT"/>
        </w:rPr>
        <w:t xml:space="preserve"> degli obblighi propri di ciascun lavoratore</w:t>
      </w:r>
      <w:r w:rsidR="005E791F">
        <w:rPr>
          <w:rFonts w:ascii="Times New Roman" w:eastAsia="Times New Roman" w:hAnsi="Times New Roman" w:cs="Arial"/>
          <w:sz w:val="20"/>
          <w:szCs w:val="20"/>
          <w:lang w:eastAsia="it-IT"/>
        </w:rPr>
        <w:t>/</w:t>
      </w:r>
      <w:proofErr w:type="spellStart"/>
      <w:r w:rsidR="005E791F">
        <w:rPr>
          <w:rFonts w:ascii="Times New Roman" w:eastAsia="Times New Roman" w:hAnsi="Times New Roman" w:cs="Arial"/>
          <w:sz w:val="20"/>
          <w:szCs w:val="20"/>
          <w:lang w:eastAsia="it-IT"/>
        </w:rPr>
        <w:t>rice</w:t>
      </w:r>
      <w:proofErr w:type="spellEnd"/>
      <w:r w:rsidRPr="00585B7C">
        <w:rPr>
          <w:rFonts w:ascii="Times New Roman" w:eastAsia="Times New Roman" w:hAnsi="Times New Roman" w:cs="Arial"/>
          <w:sz w:val="20"/>
          <w:szCs w:val="20"/>
          <w:lang w:eastAsia="it-IT"/>
        </w:rPr>
        <w:t xml:space="preserve"> di cui all’art. 20 D. </w:t>
      </w:r>
      <w:proofErr w:type="spellStart"/>
      <w:r w:rsidRPr="00585B7C">
        <w:rPr>
          <w:rFonts w:ascii="Times New Roman" w:eastAsia="Times New Roman" w:hAnsi="Times New Roman" w:cs="Arial"/>
          <w:sz w:val="20"/>
          <w:szCs w:val="20"/>
          <w:lang w:eastAsia="it-IT"/>
        </w:rPr>
        <w:t>Lgs</w:t>
      </w:r>
      <w:proofErr w:type="spellEnd"/>
      <w:r w:rsidRPr="00585B7C">
        <w:rPr>
          <w:rFonts w:ascii="Times New Roman" w:eastAsia="Times New Roman" w:hAnsi="Times New Roman" w:cs="Arial"/>
          <w:sz w:val="20"/>
          <w:szCs w:val="20"/>
          <w:lang w:eastAsia="it-IT"/>
        </w:rPr>
        <w:t>. 81/2008. In particolare la violazione da parte dello</w:t>
      </w:r>
      <w:r w:rsidR="005E791F">
        <w:rPr>
          <w:rFonts w:ascii="Times New Roman" w:eastAsia="Times New Roman" w:hAnsi="Times New Roman" w:cs="Arial"/>
          <w:sz w:val="20"/>
          <w:szCs w:val="20"/>
          <w:lang w:eastAsia="it-IT"/>
        </w:rPr>
        <w:t>/a</w:t>
      </w:r>
      <w:r w:rsidRPr="00585B7C">
        <w:rPr>
          <w:rFonts w:ascii="Times New Roman" w:eastAsia="Times New Roman" w:hAnsi="Times New Roman" w:cs="Arial"/>
          <w:sz w:val="20"/>
          <w:szCs w:val="20"/>
          <w:lang w:eastAsia="it-IT"/>
        </w:rPr>
        <w:t xml:space="preserve"> studente</w:t>
      </w:r>
      <w:r w:rsidR="005E791F">
        <w:rPr>
          <w:rFonts w:ascii="Times New Roman" w:eastAsia="Times New Roman" w:hAnsi="Times New Roman" w:cs="Arial"/>
          <w:sz w:val="20"/>
          <w:szCs w:val="20"/>
          <w:lang w:eastAsia="it-IT"/>
        </w:rPr>
        <w:t>/</w:t>
      </w:r>
      <w:proofErr w:type="spellStart"/>
      <w:r w:rsidR="005E791F">
        <w:rPr>
          <w:rFonts w:ascii="Times New Roman" w:eastAsia="Times New Roman" w:hAnsi="Times New Roman" w:cs="Arial"/>
          <w:sz w:val="20"/>
          <w:szCs w:val="20"/>
          <w:lang w:eastAsia="it-IT"/>
        </w:rPr>
        <w:t>ssa</w:t>
      </w:r>
      <w:proofErr w:type="spellEnd"/>
      <w:r w:rsidR="005E791F">
        <w:rPr>
          <w:rFonts w:ascii="Times New Roman" w:eastAsia="Times New Roman" w:hAnsi="Times New Roman" w:cs="Arial"/>
          <w:sz w:val="20"/>
          <w:szCs w:val="20"/>
          <w:lang w:eastAsia="it-IT"/>
        </w:rPr>
        <w:t xml:space="preserve"> degli obblighi ri</w:t>
      </w:r>
      <w:r w:rsidRPr="00585B7C">
        <w:rPr>
          <w:rFonts w:ascii="Times New Roman" w:eastAsia="Times New Roman" w:hAnsi="Times New Roman" w:cs="Arial"/>
          <w:sz w:val="20"/>
          <w:szCs w:val="20"/>
          <w:lang w:eastAsia="it-IT"/>
        </w:rPr>
        <w:t>chiamati dalla norma citata e dal percorso formativo saranno segnalati dal tutor formativo esterno al docente tutor interno affinché quest’ultimo possa attivare le azioni necessarie.</w:t>
      </w:r>
    </w:p>
    <w:p w:rsidR="00585B7C" w:rsidRPr="00585B7C" w:rsidRDefault="00585B7C" w:rsidP="00585B7C">
      <w:pPr>
        <w:spacing w:after="0" w:line="326" w:lineRule="exact"/>
        <w:rPr>
          <w:rFonts w:ascii="Times New Roman" w:eastAsia="Times New Roman" w:hAnsi="Times New Roman" w:cs="Arial"/>
          <w:sz w:val="20"/>
          <w:szCs w:val="20"/>
          <w:lang w:eastAsia="it-IT"/>
        </w:rPr>
      </w:pPr>
    </w:p>
    <w:p w:rsidR="00585B7C" w:rsidRPr="00585B7C" w:rsidRDefault="00585B7C" w:rsidP="00585B7C">
      <w:pPr>
        <w:spacing w:after="0" w:line="0" w:lineRule="atLeast"/>
        <w:ind w:left="4640"/>
        <w:rPr>
          <w:rFonts w:ascii="Arial" w:eastAsia="Arial" w:hAnsi="Arial" w:cs="Arial"/>
          <w:b/>
          <w:sz w:val="20"/>
          <w:szCs w:val="20"/>
          <w:lang w:eastAsia="it-IT"/>
        </w:rPr>
      </w:pPr>
      <w:r w:rsidRPr="00585B7C">
        <w:rPr>
          <w:rFonts w:ascii="Arial" w:eastAsia="Arial" w:hAnsi="Arial" w:cs="Arial"/>
          <w:b/>
          <w:sz w:val="20"/>
          <w:szCs w:val="20"/>
          <w:lang w:eastAsia="it-IT"/>
        </w:rPr>
        <w:t>Art. 4</w:t>
      </w:r>
    </w:p>
    <w:p w:rsidR="00585B7C" w:rsidRPr="00585B7C" w:rsidRDefault="00585B7C" w:rsidP="00585B7C">
      <w:pPr>
        <w:spacing w:after="0" w:line="50" w:lineRule="exact"/>
        <w:rPr>
          <w:rFonts w:ascii="Times New Roman" w:eastAsia="Times New Roman" w:hAnsi="Times New Roman" w:cs="Arial"/>
          <w:sz w:val="20"/>
          <w:szCs w:val="20"/>
          <w:lang w:eastAsia="it-IT"/>
        </w:rPr>
      </w:pPr>
    </w:p>
    <w:p w:rsidR="002D4F30" w:rsidRPr="002D4F30" w:rsidRDefault="00585B7C" w:rsidP="002D4F30">
      <w:pPr>
        <w:pStyle w:val="Paragrafoelenco"/>
        <w:numPr>
          <w:ilvl w:val="0"/>
          <w:numId w:val="15"/>
        </w:numPr>
        <w:spacing w:after="0" w:line="266" w:lineRule="auto"/>
        <w:ind w:right="200"/>
        <w:rPr>
          <w:rFonts w:ascii="Times New Roman" w:eastAsia="Times New Roman" w:hAnsi="Times New Roman" w:cs="Arial"/>
          <w:sz w:val="20"/>
          <w:szCs w:val="20"/>
          <w:lang w:eastAsia="it-IT"/>
        </w:rPr>
      </w:pPr>
      <w:r w:rsidRPr="002D4F30">
        <w:rPr>
          <w:rFonts w:ascii="Times New Roman" w:eastAsia="Times New Roman" w:hAnsi="Times New Roman" w:cs="Arial"/>
          <w:sz w:val="20"/>
          <w:szCs w:val="20"/>
          <w:lang w:eastAsia="it-IT"/>
        </w:rPr>
        <w:t xml:space="preserve">Durante lo svolgimento del percorso il/i beneficiario/i </w:t>
      </w:r>
      <w:r w:rsidR="005E791F" w:rsidRPr="002D4F30">
        <w:rPr>
          <w:rFonts w:ascii="Times New Roman" w:eastAsia="Times New Roman" w:hAnsi="Times New Roman" w:cs="Arial"/>
          <w:sz w:val="20"/>
          <w:szCs w:val="20"/>
          <w:lang w:eastAsia="it-IT"/>
        </w:rPr>
        <w:t xml:space="preserve">e/o la/e beneficiaria/e </w:t>
      </w:r>
      <w:r w:rsidRPr="002D4F30">
        <w:rPr>
          <w:rFonts w:ascii="Times New Roman" w:eastAsia="Times New Roman" w:hAnsi="Times New Roman" w:cs="Arial"/>
          <w:sz w:val="20"/>
          <w:szCs w:val="20"/>
          <w:lang w:eastAsia="it-IT"/>
        </w:rPr>
        <w:t xml:space="preserve">del </w:t>
      </w:r>
      <w:r w:rsidR="005E791F" w:rsidRPr="002D4F30">
        <w:rPr>
          <w:rFonts w:ascii="Times New Roman" w:eastAsia="Times New Roman" w:hAnsi="Times New Roman" w:cs="Arial"/>
          <w:sz w:val="20"/>
          <w:szCs w:val="20"/>
          <w:lang w:eastAsia="it-IT"/>
        </w:rPr>
        <w:t>PCTO è tenuto/a e/o sono tenuti/e</w:t>
      </w:r>
      <w:r w:rsidRPr="002D4F30">
        <w:rPr>
          <w:rFonts w:ascii="Times New Roman" w:eastAsia="Times New Roman" w:hAnsi="Times New Roman" w:cs="Arial"/>
          <w:sz w:val="20"/>
          <w:szCs w:val="20"/>
          <w:lang w:eastAsia="it-IT"/>
        </w:rPr>
        <w:t xml:space="preserve"> a:</w:t>
      </w:r>
    </w:p>
    <w:p w:rsidR="00585B7C" w:rsidRPr="00585B7C" w:rsidRDefault="00585B7C" w:rsidP="00585B7C">
      <w:pPr>
        <w:spacing w:after="0" w:line="11" w:lineRule="exact"/>
        <w:rPr>
          <w:rFonts w:ascii="Times New Roman" w:eastAsia="Times New Roman" w:hAnsi="Times New Roman" w:cs="Arial"/>
          <w:sz w:val="20"/>
          <w:szCs w:val="20"/>
          <w:lang w:eastAsia="it-IT"/>
        </w:rPr>
      </w:pPr>
    </w:p>
    <w:p w:rsidR="00585B7C" w:rsidRPr="00585B7C" w:rsidRDefault="00585B7C" w:rsidP="00585B7C">
      <w:pPr>
        <w:numPr>
          <w:ilvl w:val="0"/>
          <w:numId w:val="8"/>
        </w:numPr>
        <w:tabs>
          <w:tab w:val="left" w:pos="360"/>
        </w:tabs>
        <w:spacing w:after="0" w:line="0" w:lineRule="atLeast"/>
        <w:ind w:left="360" w:hanging="24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svolgere le attività previste dal percorso formativo personalizzato;</w:t>
      </w:r>
    </w:p>
    <w:p w:rsidR="00585B7C" w:rsidRPr="00585B7C" w:rsidRDefault="00585B7C" w:rsidP="00585B7C">
      <w:pPr>
        <w:spacing w:after="0" w:line="53" w:lineRule="exact"/>
        <w:rPr>
          <w:rFonts w:ascii="Times New Roman" w:eastAsia="Times New Roman" w:hAnsi="Times New Roman" w:cs="Arial"/>
          <w:sz w:val="20"/>
          <w:szCs w:val="20"/>
          <w:lang w:eastAsia="it-IT"/>
        </w:rPr>
      </w:pPr>
    </w:p>
    <w:p w:rsidR="00585B7C" w:rsidRPr="00585B7C" w:rsidRDefault="00585B7C" w:rsidP="00585B7C">
      <w:pPr>
        <w:numPr>
          <w:ilvl w:val="0"/>
          <w:numId w:val="8"/>
        </w:numPr>
        <w:tabs>
          <w:tab w:val="left" w:pos="384"/>
        </w:tabs>
        <w:spacing w:after="0" w:line="266"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lastRenderedPageBreak/>
        <w:t>rispettare le norme in materia di igiene, sicurezza e salute sui luoghi di lavoro, nonché tutte le disposizioni, istruzioni, prescrizioni, regolamenti interni, previsti a tale scopo;</w:t>
      </w:r>
    </w:p>
    <w:p w:rsidR="00585B7C" w:rsidRPr="00585B7C" w:rsidRDefault="00585B7C" w:rsidP="00585B7C">
      <w:pPr>
        <w:spacing w:after="0" w:line="21" w:lineRule="exact"/>
        <w:rPr>
          <w:rFonts w:ascii="Times New Roman" w:eastAsia="Times New Roman" w:hAnsi="Times New Roman" w:cs="Arial"/>
          <w:sz w:val="20"/>
          <w:szCs w:val="20"/>
          <w:lang w:eastAsia="it-IT"/>
        </w:rPr>
      </w:pPr>
    </w:p>
    <w:p w:rsidR="00585B7C" w:rsidRPr="00585B7C" w:rsidRDefault="00585B7C" w:rsidP="00585B7C">
      <w:pPr>
        <w:numPr>
          <w:ilvl w:val="0"/>
          <w:numId w:val="8"/>
        </w:numPr>
        <w:tabs>
          <w:tab w:val="left" w:pos="372"/>
        </w:tabs>
        <w:spacing w:after="0" w:line="272"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 xml:space="preserve">mantenere la necessaria riservatezza per quanto attiene ai dati, </w:t>
      </w:r>
      <w:r w:rsidR="002D4F30">
        <w:rPr>
          <w:rFonts w:ascii="Times New Roman" w:eastAsia="Times New Roman" w:hAnsi="Times New Roman" w:cs="Arial"/>
          <w:sz w:val="20"/>
          <w:szCs w:val="20"/>
          <w:lang w:eastAsia="it-IT"/>
        </w:rPr>
        <w:t>informazioni o conoscenze in me</w:t>
      </w:r>
      <w:r w:rsidRPr="00585B7C">
        <w:rPr>
          <w:rFonts w:ascii="Times New Roman" w:eastAsia="Times New Roman" w:hAnsi="Times New Roman" w:cs="Arial"/>
          <w:sz w:val="20"/>
          <w:szCs w:val="20"/>
          <w:lang w:eastAsia="it-IT"/>
        </w:rPr>
        <w:t>rito a processi produttivi e prodotti, acquisiti durante lo svolgimento d</w:t>
      </w:r>
      <w:r w:rsidR="002D4F30">
        <w:rPr>
          <w:rFonts w:ascii="Times New Roman" w:eastAsia="Times New Roman" w:hAnsi="Times New Roman" w:cs="Arial"/>
          <w:sz w:val="20"/>
          <w:szCs w:val="20"/>
          <w:lang w:eastAsia="it-IT"/>
        </w:rPr>
        <w:t>ell’attività formativa in conte</w:t>
      </w:r>
      <w:r w:rsidRPr="00585B7C">
        <w:rPr>
          <w:rFonts w:ascii="Times New Roman" w:eastAsia="Times New Roman" w:hAnsi="Times New Roman" w:cs="Arial"/>
          <w:sz w:val="20"/>
          <w:szCs w:val="20"/>
          <w:lang w:eastAsia="it-IT"/>
        </w:rPr>
        <w:t>sto lavorativo;</w:t>
      </w:r>
    </w:p>
    <w:p w:rsidR="00585B7C" w:rsidRPr="00585B7C" w:rsidRDefault="00585B7C" w:rsidP="00585B7C">
      <w:pPr>
        <w:spacing w:after="0" w:line="14" w:lineRule="exact"/>
        <w:rPr>
          <w:rFonts w:ascii="Times New Roman" w:eastAsia="Times New Roman" w:hAnsi="Times New Roman" w:cs="Arial"/>
          <w:sz w:val="20"/>
          <w:szCs w:val="20"/>
          <w:lang w:eastAsia="it-IT"/>
        </w:rPr>
      </w:pPr>
    </w:p>
    <w:p w:rsidR="00585B7C" w:rsidRPr="00585B7C" w:rsidRDefault="00585B7C" w:rsidP="00585B7C">
      <w:pPr>
        <w:numPr>
          <w:ilvl w:val="0"/>
          <w:numId w:val="8"/>
        </w:numPr>
        <w:tabs>
          <w:tab w:val="left" w:pos="386"/>
        </w:tabs>
        <w:spacing w:after="0" w:line="266"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seguire le indicazioni dei tutor e fare riferimento ad essi per quals</w:t>
      </w:r>
      <w:r w:rsidR="002D4F30">
        <w:rPr>
          <w:rFonts w:ascii="Times New Roman" w:eastAsia="Times New Roman" w:hAnsi="Times New Roman" w:cs="Arial"/>
          <w:sz w:val="20"/>
          <w:szCs w:val="20"/>
          <w:lang w:eastAsia="it-IT"/>
        </w:rPr>
        <w:t>iasi esigenza di tipo organizza</w:t>
      </w:r>
      <w:r w:rsidRPr="00585B7C">
        <w:rPr>
          <w:rFonts w:ascii="Times New Roman" w:eastAsia="Times New Roman" w:hAnsi="Times New Roman" w:cs="Arial"/>
          <w:sz w:val="20"/>
          <w:szCs w:val="20"/>
          <w:lang w:eastAsia="it-IT"/>
        </w:rPr>
        <w:t>tivo o altre evenienze;</w:t>
      </w:r>
    </w:p>
    <w:p w:rsidR="00585B7C" w:rsidRPr="00585B7C" w:rsidRDefault="00585B7C" w:rsidP="00585B7C">
      <w:pPr>
        <w:spacing w:after="0" w:line="11" w:lineRule="exact"/>
        <w:rPr>
          <w:rFonts w:ascii="Times New Roman" w:eastAsia="Times New Roman" w:hAnsi="Times New Roman" w:cs="Arial"/>
          <w:sz w:val="20"/>
          <w:szCs w:val="20"/>
          <w:lang w:eastAsia="it-IT"/>
        </w:rPr>
      </w:pPr>
    </w:p>
    <w:p w:rsidR="00585B7C" w:rsidRPr="00585B7C" w:rsidRDefault="00585B7C" w:rsidP="00585B7C">
      <w:pPr>
        <w:numPr>
          <w:ilvl w:val="0"/>
          <w:numId w:val="8"/>
        </w:numPr>
        <w:tabs>
          <w:tab w:val="left" w:pos="360"/>
        </w:tabs>
        <w:spacing w:after="0" w:line="0" w:lineRule="atLeast"/>
        <w:ind w:left="360" w:hanging="24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 xml:space="preserve">rispettare gli obblighi di cui al </w:t>
      </w:r>
      <w:proofErr w:type="spellStart"/>
      <w:r w:rsidRPr="00585B7C">
        <w:rPr>
          <w:rFonts w:ascii="Times New Roman" w:eastAsia="Times New Roman" w:hAnsi="Times New Roman" w:cs="Arial"/>
          <w:sz w:val="20"/>
          <w:szCs w:val="20"/>
          <w:lang w:eastAsia="it-IT"/>
        </w:rPr>
        <w:t>D.Lgs.</w:t>
      </w:r>
      <w:proofErr w:type="spellEnd"/>
      <w:r w:rsidRPr="00585B7C">
        <w:rPr>
          <w:rFonts w:ascii="Times New Roman" w:eastAsia="Times New Roman" w:hAnsi="Times New Roman" w:cs="Arial"/>
          <w:sz w:val="20"/>
          <w:szCs w:val="20"/>
          <w:lang w:eastAsia="it-IT"/>
        </w:rPr>
        <w:t xml:space="preserve"> 81/2008, art. 20.</w:t>
      </w:r>
    </w:p>
    <w:p w:rsidR="00585B7C" w:rsidRPr="00585B7C" w:rsidRDefault="00585B7C" w:rsidP="00585B7C">
      <w:pPr>
        <w:spacing w:after="0" w:line="361" w:lineRule="exact"/>
        <w:rPr>
          <w:rFonts w:ascii="Times New Roman" w:eastAsia="Times New Roman" w:hAnsi="Times New Roman" w:cs="Arial"/>
          <w:sz w:val="20"/>
          <w:szCs w:val="20"/>
          <w:lang w:eastAsia="it-IT"/>
        </w:rPr>
      </w:pPr>
    </w:p>
    <w:p w:rsidR="00585B7C" w:rsidRPr="00585B7C" w:rsidRDefault="00585B7C" w:rsidP="00585B7C">
      <w:pPr>
        <w:spacing w:after="0" w:line="0" w:lineRule="atLeast"/>
        <w:ind w:left="4640"/>
        <w:rPr>
          <w:rFonts w:ascii="Arial" w:eastAsia="Arial" w:hAnsi="Arial" w:cs="Arial"/>
          <w:b/>
          <w:sz w:val="20"/>
          <w:szCs w:val="20"/>
          <w:lang w:eastAsia="it-IT"/>
        </w:rPr>
      </w:pPr>
      <w:r w:rsidRPr="00585B7C">
        <w:rPr>
          <w:rFonts w:ascii="Arial" w:eastAsia="Arial" w:hAnsi="Arial" w:cs="Arial"/>
          <w:b/>
          <w:sz w:val="20"/>
          <w:szCs w:val="20"/>
          <w:lang w:eastAsia="it-IT"/>
        </w:rPr>
        <w:t>Art. 5</w:t>
      </w:r>
    </w:p>
    <w:p w:rsidR="00585B7C" w:rsidRPr="00585B7C" w:rsidRDefault="00585B7C" w:rsidP="00585B7C">
      <w:pPr>
        <w:spacing w:after="0" w:line="50" w:lineRule="exact"/>
        <w:rPr>
          <w:rFonts w:ascii="Times New Roman" w:eastAsia="Times New Roman" w:hAnsi="Times New Roman" w:cs="Arial"/>
          <w:sz w:val="20"/>
          <w:szCs w:val="20"/>
          <w:lang w:eastAsia="it-IT"/>
        </w:rPr>
      </w:pPr>
    </w:p>
    <w:p w:rsidR="00585B7C" w:rsidRPr="00585B7C" w:rsidRDefault="00585B7C" w:rsidP="00585B7C">
      <w:pPr>
        <w:numPr>
          <w:ilvl w:val="0"/>
          <w:numId w:val="9"/>
        </w:numPr>
        <w:tabs>
          <w:tab w:val="left" w:pos="372"/>
        </w:tabs>
        <w:spacing w:after="0" w:line="274"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L’istit</w:t>
      </w:r>
      <w:r w:rsidR="002D4F30">
        <w:rPr>
          <w:rFonts w:ascii="Times New Roman" w:eastAsia="Times New Roman" w:hAnsi="Times New Roman" w:cs="Arial"/>
          <w:sz w:val="20"/>
          <w:szCs w:val="20"/>
          <w:lang w:eastAsia="it-IT"/>
        </w:rPr>
        <w:t>uzione scolastica assicura il/la beneficiario/a e/o i/le beneficiari/</w:t>
      </w:r>
      <w:proofErr w:type="spellStart"/>
      <w:r w:rsidR="002D4F30">
        <w:rPr>
          <w:rFonts w:ascii="Times New Roman" w:eastAsia="Times New Roman" w:hAnsi="Times New Roman" w:cs="Arial"/>
          <w:sz w:val="20"/>
          <w:szCs w:val="20"/>
          <w:lang w:eastAsia="it-IT"/>
        </w:rPr>
        <w:t>ie</w:t>
      </w:r>
      <w:proofErr w:type="spellEnd"/>
      <w:r w:rsidRPr="00585B7C">
        <w:rPr>
          <w:rFonts w:ascii="Times New Roman" w:eastAsia="Times New Roman" w:hAnsi="Times New Roman" w:cs="Arial"/>
          <w:sz w:val="20"/>
          <w:szCs w:val="20"/>
          <w:lang w:eastAsia="it-IT"/>
        </w:rPr>
        <w:t xml:space="preserve"> del </w:t>
      </w:r>
      <w:r w:rsidR="002D4F30">
        <w:rPr>
          <w:rFonts w:ascii="Times New Roman" w:eastAsia="Times New Roman" w:hAnsi="Times New Roman" w:cs="Arial"/>
          <w:sz w:val="20"/>
          <w:szCs w:val="20"/>
          <w:lang w:eastAsia="it-IT"/>
        </w:rPr>
        <w:t>PCTO</w:t>
      </w:r>
      <w:r w:rsidRPr="00585B7C">
        <w:rPr>
          <w:rFonts w:ascii="Times New Roman" w:eastAsia="Times New Roman" w:hAnsi="Times New Roman" w:cs="Arial"/>
          <w:sz w:val="20"/>
          <w:szCs w:val="20"/>
          <w:lang w:eastAsia="it-IT"/>
        </w:rPr>
        <w:t xml:space="preserve">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rsidR="00585B7C" w:rsidRPr="00585B7C" w:rsidRDefault="00585B7C" w:rsidP="00585B7C">
      <w:pPr>
        <w:spacing w:after="0" w:line="12" w:lineRule="exact"/>
        <w:rPr>
          <w:rFonts w:ascii="Times New Roman" w:eastAsia="Times New Roman" w:hAnsi="Times New Roman" w:cs="Arial"/>
          <w:sz w:val="20"/>
          <w:szCs w:val="20"/>
          <w:lang w:eastAsia="it-IT"/>
        </w:rPr>
      </w:pPr>
    </w:p>
    <w:p w:rsidR="00585B7C" w:rsidRPr="00585B7C" w:rsidRDefault="00585B7C" w:rsidP="00585B7C">
      <w:pPr>
        <w:numPr>
          <w:ilvl w:val="0"/>
          <w:numId w:val="9"/>
        </w:numPr>
        <w:tabs>
          <w:tab w:val="left" w:pos="382"/>
        </w:tabs>
        <w:spacing w:after="0" w:line="268"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 xml:space="preserve">Ai fini dell’applicazione dell’articolo 18 del D. </w:t>
      </w:r>
      <w:proofErr w:type="spellStart"/>
      <w:r w:rsidRPr="00585B7C">
        <w:rPr>
          <w:rFonts w:ascii="Times New Roman" w:eastAsia="Times New Roman" w:hAnsi="Times New Roman" w:cs="Arial"/>
          <w:sz w:val="20"/>
          <w:szCs w:val="20"/>
          <w:lang w:eastAsia="it-IT"/>
        </w:rPr>
        <w:t>Lgs</w:t>
      </w:r>
      <w:proofErr w:type="spellEnd"/>
      <w:r w:rsidRPr="00585B7C">
        <w:rPr>
          <w:rFonts w:ascii="Times New Roman" w:eastAsia="Times New Roman" w:hAnsi="Times New Roman" w:cs="Arial"/>
          <w:sz w:val="20"/>
          <w:szCs w:val="20"/>
          <w:lang w:eastAsia="it-IT"/>
        </w:rPr>
        <w:t>. 81/2008 il soggetto promotore si fa carico dei seguenti obblighi:</w:t>
      </w:r>
    </w:p>
    <w:p w:rsidR="00585B7C" w:rsidRPr="00585B7C" w:rsidRDefault="00585B7C" w:rsidP="00585B7C">
      <w:pPr>
        <w:spacing w:after="0" w:line="19" w:lineRule="exact"/>
        <w:rPr>
          <w:rFonts w:ascii="Times New Roman" w:eastAsia="Times New Roman" w:hAnsi="Times New Roman" w:cs="Arial"/>
          <w:sz w:val="20"/>
          <w:szCs w:val="20"/>
          <w:lang w:eastAsia="it-IT"/>
        </w:rPr>
      </w:pPr>
    </w:p>
    <w:p w:rsidR="00585B7C" w:rsidRPr="00585B7C" w:rsidRDefault="00585B7C" w:rsidP="00585B7C">
      <w:pPr>
        <w:spacing w:after="0" w:line="266" w:lineRule="auto"/>
        <w:ind w:left="120" w:right="200"/>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 tener conto delle capacità e delle condizioni della struttura ospitante,</w:t>
      </w:r>
      <w:r w:rsidR="002D4F30">
        <w:rPr>
          <w:rFonts w:ascii="Times New Roman" w:eastAsia="Times New Roman" w:hAnsi="Times New Roman" w:cs="Arial"/>
          <w:sz w:val="20"/>
          <w:szCs w:val="20"/>
          <w:lang w:eastAsia="it-IT"/>
        </w:rPr>
        <w:t xml:space="preserve"> in rapporto alla salute e sicu</w:t>
      </w:r>
      <w:r w:rsidRPr="00585B7C">
        <w:rPr>
          <w:rFonts w:ascii="Times New Roman" w:eastAsia="Times New Roman" w:hAnsi="Times New Roman" w:cs="Arial"/>
          <w:sz w:val="20"/>
          <w:szCs w:val="20"/>
          <w:lang w:eastAsia="it-IT"/>
        </w:rPr>
        <w:t xml:space="preserve">rezza degli studenti impegnati nelle attività di </w:t>
      </w:r>
      <w:r w:rsidR="002D4F30">
        <w:rPr>
          <w:rFonts w:ascii="Times New Roman" w:eastAsia="Times New Roman" w:hAnsi="Times New Roman" w:cs="Arial"/>
          <w:sz w:val="20"/>
          <w:szCs w:val="20"/>
          <w:lang w:eastAsia="it-IT"/>
        </w:rPr>
        <w:t>PCTO;</w:t>
      </w:r>
    </w:p>
    <w:p w:rsidR="00585B7C" w:rsidRPr="00585B7C" w:rsidRDefault="00585B7C" w:rsidP="00585B7C">
      <w:pPr>
        <w:numPr>
          <w:ilvl w:val="0"/>
          <w:numId w:val="10"/>
        </w:numPr>
        <w:tabs>
          <w:tab w:val="left" w:pos="264"/>
        </w:tabs>
        <w:spacing w:after="0" w:line="266"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informare/formare lo</w:t>
      </w:r>
      <w:r w:rsidR="002D4F30">
        <w:rPr>
          <w:rFonts w:ascii="Times New Roman" w:eastAsia="Times New Roman" w:hAnsi="Times New Roman" w:cs="Arial"/>
          <w:sz w:val="20"/>
          <w:szCs w:val="20"/>
          <w:lang w:eastAsia="it-IT"/>
        </w:rPr>
        <w:t>/a</w:t>
      </w:r>
      <w:r w:rsidRPr="00585B7C">
        <w:rPr>
          <w:rFonts w:ascii="Times New Roman" w:eastAsia="Times New Roman" w:hAnsi="Times New Roman" w:cs="Arial"/>
          <w:sz w:val="20"/>
          <w:szCs w:val="20"/>
          <w:lang w:eastAsia="it-IT"/>
        </w:rPr>
        <w:t xml:space="preserve"> studente</w:t>
      </w:r>
      <w:r w:rsidR="002D4F30">
        <w:rPr>
          <w:rFonts w:ascii="Times New Roman" w:eastAsia="Times New Roman" w:hAnsi="Times New Roman" w:cs="Arial"/>
          <w:sz w:val="20"/>
          <w:szCs w:val="20"/>
          <w:lang w:eastAsia="it-IT"/>
        </w:rPr>
        <w:t>/</w:t>
      </w:r>
      <w:proofErr w:type="spellStart"/>
      <w:r w:rsidR="002D4F30">
        <w:rPr>
          <w:rFonts w:ascii="Times New Roman" w:eastAsia="Times New Roman" w:hAnsi="Times New Roman" w:cs="Arial"/>
          <w:sz w:val="20"/>
          <w:szCs w:val="20"/>
          <w:lang w:eastAsia="it-IT"/>
        </w:rPr>
        <w:t>ssa</w:t>
      </w:r>
      <w:proofErr w:type="spellEnd"/>
      <w:r w:rsidRPr="00585B7C">
        <w:rPr>
          <w:rFonts w:ascii="Times New Roman" w:eastAsia="Times New Roman" w:hAnsi="Times New Roman" w:cs="Arial"/>
          <w:sz w:val="20"/>
          <w:szCs w:val="20"/>
          <w:lang w:eastAsia="it-IT"/>
        </w:rPr>
        <w:t xml:space="preserve"> in materia di norme relative a igiene, sicurezza e salute sui luoghi di lavoro, con particolare riguardo agli obblighi dello</w:t>
      </w:r>
      <w:r w:rsidR="002D4F30">
        <w:rPr>
          <w:rFonts w:ascii="Times New Roman" w:eastAsia="Times New Roman" w:hAnsi="Times New Roman" w:cs="Arial"/>
          <w:sz w:val="20"/>
          <w:szCs w:val="20"/>
          <w:lang w:eastAsia="it-IT"/>
        </w:rPr>
        <w:t>/a</w:t>
      </w:r>
      <w:r w:rsidRPr="00585B7C">
        <w:rPr>
          <w:rFonts w:ascii="Times New Roman" w:eastAsia="Times New Roman" w:hAnsi="Times New Roman" w:cs="Arial"/>
          <w:sz w:val="20"/>
          <w:szCs w:val="20"/>
          <w:lang w:eastAsia="it-IT"/>
        </w:rPr>
        <w:t xml:space="preserve"> studente</w:t>
      </w:r>
      <w:r w:rsidR="002D4F30">
        <w:rPr>
          <w:rFonts w:ascii="Times New Roman" w:eastAsia="Times New Roman" w:hAnsi="Times New Roman" w:cs="Arial"/>
          <w:sz w:val="20"/>
          <w:szCs w:val="20"/>
          <w:lang w:eastAsia="it-IT"/>
        </w:rPr>
        <w:t>/</w:t>
      </w:r>
      <w:proofErr w:type="spellStart"/>
      <w:r w:rsidR="002D4F30">
        <w:rPr>
          <w:rFonts w:ascii="Times New Roman" w:eastAsia="Times New Roman" w:hAnsi="Times New Roman" w:cs="Arial"/>
          <w:sz w:val="20"/>
          <w:szCs w:val="20"/>
          <w:lang w:eastAsia="it-IT"/>
        </w:rPr>
        <w:t>ssa</w:t>
      </w:r>
      <w:proofErr w:type="spellEnd"/>
      <w:r w:rsidRPr="00585B7C">
        <w:rPr>
          <w:rFonts w:ascii="Times New Roman" w:eastAsia="Times New Roman" w:hAnsi="Times New Roman" w:cs="Arial"/>
          <w:sz w:val="20"/>
          <w:szCs w:val="20"/>
          <w:lang w:eastAsia="it-IT"/>
        </w:rPr>
        <w:t xml:space="preserve"> ex art. 20 D. </w:t>
      </w:r>
      <w:proofErr w:type="spellStart"/>
      <w:r w:rsidRPr="00585B7C">
        <w:rPr>
          <w:rFonts w:ascii="Times New Roman" w:eastAsia="Times New Roman" w:hAnsi="Times New Roman" w:cs="Arial"/>
          <w:sz w:val="20"/>
          <w:szCs w:val="20"/>
          <w:lang w:eastAsia="it-IT"/>
        </w:rPr>
        <w:t>Lgs</w:t>
      </w:r>
      <w:proofErr w:type="spellEnd"/>
      <w:r w:rsidRPr="00585B7C">
        <w:rPr>
          <w:rFonts w:ascii="Times New Roman" w:eastAsia="Times New Roman" w:hAnsi="Times New Roman" w:cs="Arial"/>
          <w:sz w:val="20"/>
          <w:szCs w:val="20"/>
          <w:lang w:eastAsia="it-IT"/>
        </w:rPr>
        <w:t>. 81/2008;</w:t>
      </w:r>
    </w:p>
    <w:p w:rsidR="00585B7C" w:rsidRPr="00585B7C" w:rsidRDefault="00585B7C" w:rsidP="00585B7C">
      <w:pPr>
        <w:spacing w:after="0" w:line="21" w:lineRule="exact"/>
        <w:rPr>
          <w:rFonts w:ascii="Times New Roman" w:eastAsia="Times New Roman" w:hAnsi="Times New Roman" w:cs="Arial"/>
          <w:sz w:val="20"/>
          <w:szCs w:val="20"/>
          <w:lang w:eastAsia="it-IT"/>
        </w:rPr>
      </w:pPr>
    </w:p>
    <w:p w:rsidR="00585B7C" w:rsidRPr="00585B7C" w:rsidRDefault="00585B7C" w:rsidP="00585B7C">
      <w:pPr>
        <w:numPr>
          <w:ilvl w:val="0"/>
          <w:numId w:val="10"/>
        </w:numPr>
        <w:tabs>
          <w:tab w:val="left" w:pos="281"/>
        </w:tabs>
        <w:spacing w:after="0" w:line="268" w:lineRule="auto"/>
        <w:ind w:left="120" w:right="20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designare un tutor interno che sia competente e adeguatamente formato in materia di sicurezza e salute nei luoghi di lavoro o che si avvalga di professionalità adeguate in materia (es. RSPP);</w:t>
      </w:r>
    </w:p>
    <w:p w:rsidR="00585B7C" w:rsidRDefault="00585B7C" w:rsidP="00585B7C">
      <w:pPr>
        <w:spacing w:after="0" w:line="327" w:lineRule="exact"/>
        <w:rPr>
          <w:rFonts w:ascii="Times New Roman" w:eastAsia="Times New Roman" w:hAnsi="Times New Roman" w:cs="Arial"/>
          <w:sz w:val="20"/>
          <w:szCs w:val="20"/>
          <w:lang w:eastAsia="it-IT"/>
        </w:rPr>
      </w:pPr>
    </w:p>
    <w:p w:rsidR="00585B7C" w:rsidRPr="00585B7C" w:rsidRDefault="00585B7C" w:rsidP="00585B7C">
      <w:pPr>
        <w:spacing w:after="0" w:line="0" w:lineRule="atLeast"/>
        <w:ind w:left="4640"/>
        <w:rPr>
          <w:rFonts w:ascii="Arial" w:eastAsia="Arial" w:hAnsi="Arial" w:cs="Arial"/>
          <w:b/>
          <w:sz w:val="20"/>
          <w:szCs w:val="20"/>
          <w:lang w:eastAsia="it-IT"/>
        </w:rPr>
      </w:pPr>
      <w:r w:rsidRPr="00585B7C">
        <w:rPr>
          <w:rFonts w:ascii="Arial" w:eastAsia="Arial" w:hAnsi="Arial" w:cs="Arial"/>
          <w:b/>
          <w:sz w:val="20"/>
          <w:szCs w:val="20"/>
          <w:lang w:eastAsia="it-IT"/>
        </w:rPr>
        <w:t>Art. 6</w:t>
      </w:r>
    </w:p>
    <w:p w:rsidR="00585B7C" w:rsidRPr="00585B7C" w:rsidRDefault="00585B7C" w:rsidP="00585B7C">
      <w:pPr>
        <w:spacing w:after="0" w:line="40" w:lineRule="exact"/>
        <w:rPr>
          <w:rFonts w:ascii="Times New Roman" w:eastAsia="Times New Roman" w:hAnsi="Times New Roman" w:cs="Arial"/>
          <w:sz w:val="20"/>
          <w:szCs w:val="20"/>
          <w:lang w:eastAsia="it-IT"/>
        </w:rPr>
      </w:pPr>
    </w:p>
    <w:p w:rsidR="00585B7C" w:rsidRPr="00585B7C" w:rsidRDefault="00585B7C" w:rsidP="00585B7C">
      <w:pPr>
        <w:spacing w:after="0" w:line="0" w:lineRule="atLeast"/>
        <w:ind w:left="120"/>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1. Il soggetto ospitante si impegna a:</w:t>
      </w:r>
    </w:p>
    <w:p w:rsidR="00585B7C" w:rsidRPr="00585B7C" w:rsidRDefault="00585B7C" w:rsidP="00585B7C">
      <w:pPr>
        <w:spacing w:after="0" w:line="51" w:lineRule="exact"/>
        <w:rPr>
          <w:rFonts w:ascii="Times New Roman" w:eastAsia="Times New Roman" w:hAnsi="Times New Roman" w:cs="Arial"/>
          <w:sz w:val="20"/>
          <w:szCs w:val="20"/>
          <w:lang w:eastAsia="it-IT"/>
        </w:rPr>
      </w:pPr>
    </w:p>
    <w:p w:rsidR="00585B7C" w:rsidRPr="00585B7C" w:rsidRDefault="002D4F30" w:rsidP="00585B7C">
      <w:pPr>
        <w:numPr>
          <w:ilvl w:val="0"/>
          <w:numId w:val="11"/>
        </w:numPr>
        <w:tabs>
          <w:tab w:val="left" w:pos="367"/>
        </w:tabs>
        <w:spacing w:after="0" w:line="272" w:lineRule="auto"/>
        <w:ind w:left="120" w:right="180" w:hanging="7"/>
        <w:jc w:val="both"/>
        <w:rPr>
          <w:rFonts w:ascii="Times New Roman" w:eastAsia="Times New Roman" w:hAnsi="Times New Roman" w:cs="Arial"/>
          <w:sz w:val="20"/>
          <w:szCs w:val="20"/>
          <w:lang w:eastAsia="it-IT"/>
        </w:rPr>
      </w:pPr>
      <w:r>
        <w:rPr>
          <w:rFonts w:ascii="Times New Roman" w:eastAsia="Times New Roman" w:hAnsi="Times New Roman" w:cs="Arial"/>
          <w:sz w:val="20"/>
          <w:szCs w:val="20"/>
          <w:lang w:eastAsia="it-IT"/>
        </w:rPr>
        <w:t>garantire al beneficiario/</w:t>
      </w:r>
      <w:proofErr w:type="spellStart"/>
      <w:r>
        <w:rPr>
          <w:rFonts w:ascii="Times New Roman" w:eastAsia="Times New Roman" w:hAnsi="Times New Roman" w:cs="Arial"/>
          <w:sz w:val="20"/>
          <w:szCs w:val="20"/>
          <w:lang w:eastAsia="it-IT"/>
        </w:rPr>
        <w:t>ia</w:t>
      </w:r>
      <w:proofErr w:type="spellEnd"/>
      <w:r>
        <w:rPr>
          <w:rFonts w:ascii="Times New Roman" w:eastAsia="Times New Roman" w:hAnsi="Times New Roman" w:cs="Arial"/>
          <w:sz w:val="20"/>
          <w:szCs w:val="20"/>
          <w:lang w:eastAsia="it-IT"/>
        </w:rPr>
        <w:t xml:space="preserve"> e/o ai/alle</w:t>
      </w:r>
      <w:r w:rsidR="00585B7C" w:rsidRPr="00585B7C">
        <w:rPr>
          <w:rFonts w:ascii="Times New Roman" w:eastAsia="Times New Roman" w:hAnsi="Times New Roman" w:cs="Arial"/>
          <w:sz w:val="20"/>
          <w:szCs w:val="20"/>
          <w:lang w:eastAsia="it-IT"/>
        </w:rPr>
        <w:t xml:space="preserve"> beneficiari</w:t>
      </w:r>
      <w:r>
        <w:rPr>
          <w:rFonts w:ascii="Times New Roman" w:eastAsia="Times New Roman" w:hAnsi="Times New Roman" w:cs="Arial"/>
          <w:sz w:val="20"/>
          <w:szCs w:val="20"/>
          <w:lang w:eastAsia="it-IT"/>
        </w:rPr>
        <w:t>/</w:t>
      </w:r>
      <w:proofErr w:type="spellStart"/>
      <w:r>
        <w:rPr>
          <w:rFonts w:ascii="Times New Roman" w:eastAsia="Times New Roman" w:hAnsi="Times New Roman" w:cs="Arial"/>
          <w:sz w:val="20"/>
          <w:szCs w:val="20"/>
          <w:lang w:eastAsia="it-IT"/>
        </w:rPr>
        <w:t>ie</w:t>
      </w:r>
      <w:proofErr w:type="spellEnd"/>
      <w:r>
        <w:rPr>
          <w:rFonts w:ascii="Times New Roman" w:eastAsia="Times New Roman" w:hAnsi="Times New Roman" w:cs="Arial"/>
          <w:sz w:val="20"/>
          <w:szCs w:val="20"/>
          <w:lang w:eastAsia="it-IT"/>
        </w:rPr>
        <w:t xml:space="preserve"> del P</w:t>
      </w:r>
      <w:r w:rsidR="00585B7C" w:rsidRPr="00585B7C">
        <w:rPr>
          <w:rFonts w:ascii="Times New Roman" w:eastAsia="Times New Roman" w:hAnsi="Times New Roman" w:cs="Arial"/>
          <w:sz w:val="20"/>
          <w:szCs w:val="20"/>
          <w:lang w:eastAsia="it-IT"/>
        </w:rPr>
        <w:t>ercorso, per il tramite del tuto</w:t>
      </w:r>
      <w:r>
        <w:rPr>
          <w:rFonts w:ascii="Times New Roman" w:eastAsia="Times New Roman" w:hAnsi="Times New Roman" w:cs="Arial"/>
          <w:sz w:val="20"/>
          <w:szCs w:val="20"/>
          <w:lang w:eastAsia="it-IT"/>
        </w:rPr>
        <w:t>r della struttura ospitan</w:t>
      </w:r>
      <w:r w:rsidR="00585B7C" w:rsidRPr="00585B7C">
        <w:rPr>
          <w:rFonts w:ascii="Times New Roman" w:eastAsia="Times New Roman" w:hAnsi="Times New Roman" w:cs="Arial"/>
          <w:sz w:val="20"/>
          <w:szCs w:val="20"/>
          <w:lang w:eastAsia="it-IT"/>
        </w:rPr>
        <w:t xml:space="preserve">te, l’assistenza e la formazione necessarie al buon esito dell’attività di </w:t>
      </w:r>
      <w:r>
        <w:rPr>
          <w:rFonts w:ascii="Times New Roman" w:eastAsia="Times New Roman" w:hAnsi="Times New Roman" w:cs="Arial"/>
          <w:sz w:val="20"/>
          <w:szCs w:val="20"/>
          <w:lang w:eastAsia="it-IT"/>
        </w:rPr>
        <w:t xml:space="preserve">PCTO, anche </w:t>
      </w:r>
      <w:r w:rsidRPr="002D4F30">
        <w:rPr>
          <w:rFonts w:ascii="Times New Roman" w:eastAsia="Times New Roman" w:hAnsi="Times New Roman" w:cs="Arial"/>
          <w:sz w:val="20"/>
          <w:szCs w:val="20"/>
          <w:lang w:eastAsia="it-IT" w:bidi="it-IT"/>
        </w:rPr>
        <w:t xml:space="preserve">mediante i canali informatici e on line, </w:t>
      </w:r>
      <w:r>
        <w:rPr>
          <w:rFonts w:ascii="Times New Roman" w:eastAsia="Times New Roman" w:hAnsi="Times New Roman" w:cs="Arial"/>
          <w:sz w:val="20"/>
          <w:szCs w:val="20"/>
          <w:lang w:eastAsia="it-IT"/>
        </w:rPr>
        <w:t>nonché la dichia</w:t>
      </w:r>
      <w:r w:rsidR="00585B7C" w:rsidRPr="00585B7C">
        <w:rPr>
          <w:rFonts w:ascii="Times New Roman" w:eastAsia="Times New Roman" w:hAnsi="Times New Roman" w:cs="Arial"/>
          <w:sz w:val="20"/>
          <w:szCs w:val="20"/>
          <w:lang w:eastAsia="it-IT"/>
        </w:rPr>
        <w:t>razione delle competenze acquisite nel contesto di lavoro;</w:t>
      </w:r>
    </w:p>
    <w:p w:rsidR="00585B7C" w:rsidRPr="00585B7C" w:rsidRDefault="00585B7C" w:rsidP="00585B7C">
      <w:pPr>
        <w:spacing w:after="0" w:line="4" w:lineRule="exact"/>
        <w:rPr>
          <w:rFonts w:ascii="Times New Roman" w:eastAsia="Times New Roman" w:hAnsi="Times New Roman" w:cs="Arial"/>
          <w:sz w:val="20"/>
          <w:szCs w:val="20"/>
          <w:lang w:eastAsia="it-IT"/>
        </w:rPr>
      </w:pPr>
    </w:p>
    <w:p w:rsidR="00585B7C" w:rsidRPr="00585B7C" w:rsidRDefault="00585B7C" w:rsidP="00585B7C">
      <w:pPr>
        <w:numPr>
          <w:ilvl w:val="0"/>
          <w:numId w:val="11"/>
        </w:numPr>
        <w:tabs>
          <w:tab w:val="left" w:pos="380"/>
        </w:tabs>
        <w:spacing w:after="0" w:line="0" w:lineRule="atLeast"/>
        <w:ind w:left="380" w:hanging="26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rispettare le norme antinfortunistiche e di igiene sul lavoro;</w:t>
      </w:r>
    </w:p>
    <w:p w:rsidR="00585B7C" w:rsidRPr="00585B7C" w:rsidRDefault="00585B7C" w:rsidP="00585B7C">
      <w:pPr>
        <w:spacing w:after="0" w:line="51" w:lineRule="exact"/>
        <w:rPr>
          <w:rFonts w:ascii="Times New Roman" w:eastAsia="Times New Roman" w:hAnsi="Times New Roman" w:cs="Arial"/>
          <w:sz w:val="20"/>
          <w:szCs w:val="20"/>
          <w:lang w:eastAsia="it-IT"/>
        </w:rPr>
      </w:pPr>
    </w:p>
    <w:p w:rsidR="00585B7C" w:rsidRPr="00585B7C" w:rsidRDefault="00585B7C" w:rsidP="00585B7C">
      <w:pPr>
        <w:numPr>
          <w:ilvl w:val="0"/>
          <w:numId w:val="11"/>
        </w:numPr>
        <w:tabs>
          <w:tab w:val="left" w:pos="372"/>
        </w:tabs>
        <w:spacing w:after="0" w:line="272"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 xml:space="preserve">consentire al tutor del soggetto promotore di contattare </w:t>
      </w:r>
      <w:r w:rsidR="00582C28" w:rsidRPr="00582C28">
        <w:rPr>
          <w:rFonts w:ascii="Times New Roman" w:eastAsia="Times New Roman" w:hAnsi="Times New Roman" w:cs="Arial"/>
          <w:sz w:val="20"/>
          <w:szCs w:val="20"/>
          <w:lang w:eastAsia="it-IT"/>
        </w:rPr>
        <w:t>il/la beneficiario/a e/o i/le beneficiari/</w:t>
      </w:r>
      <w:proofErr w:type="spellStart"/>
      <w:r w:rsidR="00582C28" w:rsidRPr="00582C28">
        <w:rPr>
          <w:rFonts w:ascii="Times New Roman" w:eastAsia="Times New Roman" w:hAnsi="Times New Roman" w:cs="Arial"/>
          <w:sz w:val="20"/>
          <w:szCs w:val="20"/>
          <w:lang w:eastAsia="it-IT"/>
        </w:rPr>
        <w:t>ie</w:t>
      </w:r>
      <w:proofErr w:type="spellEnd"/>
      <w:r w:rsidR="00582C28" w:rsidRPr="00582C28">
        <w:rPr>
          <w:rFonts w:ascii="Times New Roman" w:eastAsia="Times New Roman" w:hAnsi="Times New Roman" w:cs="Arial"/>
          <w:sz w:val="20"/>
          <w:szCs w:val="20"/>
          <w:lang w:eastAsia="it-IT"/>
        </w:rPr>
        <w:t xml:space="preserve"> </w:t>
      </w:r>
      <w:r w:rsidR="00582C28">
        <w:rPr>
          <w:rFonts w:ascii="Times New Roman" w:eastAsia="Times New Roman" w:hAnsi="Times New Roman" w:cs="Arial"/>
          <w:sz w:val="20"/>
          <w:szCs w:val="20"/>
          <w:lang w:eastAsia="it-IT"/>
        </w:rPr>
        <w:t>del P</w:t>
      </w:r>
      <w:r w:rsidRPr="00585B7C">
        <w:rPr>
          <w:rFonts w:ascii="Times New Roman" w:eastAsia="Times New Roman" w:hAnsi="Times New Roman" w:cs="Arial"/>
          <w:sz w:val="20"/>
          <w:szCs w:val="20"/>
          <w:lang w:eastAsia="it-IT"/>
        </w:rPr>
        <w:t>ercorso e il tutor della struttura ospitante per verificare l’andamento della f</w:t>
      </w:r>
      <w:r w:rsidR="00582C28">
        <w:rPr>
          <w:rFonts w:ascii="Times New Roman" w:eastAsia="Times New Roman" w:hAnsi="Times New Roman" w:cs="Arial"/>
          <w:sz w:val="20"/>
          <w:szCs w:val="20"/>
          <w:lang w:eastAsia="it-IT"/>
        </w:rPr>
        <w:t>ormazione</w:t>
      </w:r>
      <w:r w:rsidRPr="00585B7C">
        <w:rPr>
          <w:rFonts w:ascii="Times New Roman" w:eastAsia="Times New Roman" w:hAnsi="Times New Roman" w:cs="Arial"/>
          <w:sz w:val="20"/>
          <w:szCs w:val="20"/>
          <w:lang w:eastAsia="it-IT"/>
        </w:rPr>
        <w:t>, per coordinare l’intero percorso formativo e per la stesura della relazione finale;</w:t>
      </w:r>
    </w:p>
    <w:p w:rsidR="00585B7C" w:rsidRPr="00585B7C" w:rsidRDefault="00585B7C" w:rsidP="00585B7C">
      <w:pPr>
        <w:spacing w:after="0" w:line="4" w:lineRule="exact"/>
        <w:rPr>
          <w:rFonts w:ascii="Times New Roman" w:eastAsia="Times New Roman" w:hAnsi="Times New Roman" w:cs="Arial"/>
          <w:sz w:val="20"/>
          <w:szCs w:val="20"/>
          <w:lang w:eastAsia="it-IT"/>
        </w:rPr>
      </w:pPr>
    </w:p>
    <w:p w:rsidR="00585B7C" w:rsidRPr="00585B7C" w:rsidRDefault="00585B7C" w:rsidP="00585B7C">
      <w:pPr>
        <w:spacing w:after="0" w:line="51" w:lineRule="exact"/>
        <w:rPr>
          <w:rFonts w:ascii="Times New Roman" w:eastAsia="Times New Roman" w:hAnsi="Times New Roman" w:cs="Arial"/>
          <w:sz w:val="20"/>
          <w:szCs w:val="20"/>
          <w:lang w:eastAsia="it-IT"/>
        </w:rPr>
      </w:pPr>
    </w:p>
    <w:p w:rsidR="00585B7C" w:rsidRPr="00585B7C" w:rsidRDefault="00585B7C" w:rsidP="00585B7C">
      <w:pPr>
        <w:numPr>
          <w:ilvl w:val="0"/>
          <w:numId w:val="11"/>
        </w:numPr>
        <w:tabs>
          <w:tab w:val="left" w:pos="367"/>
        </w:tabs>
        <w:spacing w:after="0" w:line="272"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individuare il tutor esterno in un soggetto che sia competente e adeguatamente formato in materia di sicurezza e salute nei luoghi di lavoro o che si avvalga di professionalità adeguate in materia (es. RSPP).</w:t>
      </w:r>
    </w:p>
    <w:p w:rsidR="00585B7C" w:rsidRDefault="00585B7C" w:rsidP="00585B7C">
      <w:pPr>
        <w:numPr>
          <w:ilvl w:val="0"/>
          <w:numId w:val="11"/>
        </w:numPr>
        <w:tabs>
          <w:tab w:val="left" w:pos="367"/>
        </w:tabs>
        <w:spacing w:after="0" w:line="272"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rilasciare ricevuta ai sensi della normativa vigente (in caso di erogazione contributo ONLUS).</w:t>
      </w:r>
    </w:p>
    <w:p w:rsidR="00585B7C" w:rsidRPr="00585B7C" w:rsidRDefault="00585B7C" w:rsidP="00582C28">
      <w:pPr>
        <w:spacing w:after="0" w:line="0" w:lineRule="atLeast"/>
        <w:rPr>
          <w:rFonts w:ascii="Arial" w:eastAsia="Arial" w:hAnsi="Arial" w:cs="Arial"/>
          <w:b/>
          <w:sz w:val="20"/>
          <w:szCs w:val="20"/>
          <w:lang w:eastAsia="it-IT"/>
        </w:rPr>
      </w:pPr>
    </w:p>
    <w:p w:rsidR="00585B7C" w:rsidRPr="00585B7C" w:rsidRDefault="00585B7C" w:rsidP="00585B7C">
      <w:pPr>
        <w:spacing w:after="0" w:line="0" w:lineRule="atLeast"/>
        <w:ind w:left="4640"/>
        <w:rPr>
          <w:rFonts w:ascii="Arial" w:eastAsia="Arial" w:hAnsi="Arial" w:cs="Arial"/>
          <w:b/>
          <w:sz w:val="20"/>
          <w:szCs w:val="20"/>
          <w:lang w:eastAsia="it-IT"/>
        </w:rPr>
      </w:pPr>
      <w:r w:rsidRPr="00585B7C">
        <w:rPr>
          <w:rFonts w:ascii="Arial" w:eastAsia="Arial" w:hAnsi="Arial" w:cs="Arial"/>
          <w:b/>
          <w:sz w:val="20"/>
          <w:szCs w:val="20"/>
          <w:lang w:eastAsia="it-IT"/>
        </w:rPr>
        <w:t>Art. 7</w:t>
      </w:r>
    </w:p>
    <w:p w:rsidR="00585B7C" w:rsidRPr="00585B7C" w:rsidRDefault="00585B7C" w:rsidP="00585B7C">
      <w:pPr>
        <w:spacing w:after="0" w:line="53" w:lineRule="exact"/>
        <w:rPr>
          <w:rFonts w:ascii="Times New Roman" w:eastAsia="Times New Roman" w:hAnsi="Times New Roman" w:cs="Arial"/>
          <w:sz w:val="20"/>
          <w:szCs w:val="20"/>
          <w:lang w:eastAsia="it-IT"/>
        </w:rPr>
      </w:pPr>
    </w:p>
    <w:p w:rsidR="00585B7C" w:rsidRPr="00585B7C" w:rsidRDefault="00585B7C" w:rsidP="00585B7C">
      <w:pPr>
        <w:numPr>
          <w:ilvl w:val="0"/>
          <w:numId w:val="12"/>
        </w:numPr>
        <w:tabs>
          <w:tab w:val="left" w:pos="458"/>
        </w:tabs>
        <w:spacing w:after="0" w:line="266" w:lineRule="auto"/>
        <w:ind w:left="120" w:right="20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La presente convenzione decorre dalla data sotto indicata e dura fino all’espletamento dell’esperienza definita da ciascun percorso formativo personalizzato presso il soggetto ospitante.</w:t>
      </w:r>
    </w:p>
    <w:p w:rsidR="00585B7C" w:rsidRPr="00585B7C" w:rsidRDefault="00585B7C" w:rsidP="00585B7C">
      <w:pPr>
        <w:spacing w:after="0" w:line="21" w:lineRule="exact"/>
        <w:rPr>
          <w:rFonts w:ascii="Times New Roman" w:eastAsia="Times New Roman" w:hAnsi="Times New Roman" w:cs="Arial"/>
          <w:sz w:val="20"/>
          <w:szCs w:val="20"/>
          <w:lang w:eastAsia="it-IT"/>
        </w:rPr>
      </w:pPr>
    </w:p>
    <w:p w:rsidR="00585B7C" w:rsidRPr="00585B7C" w:rsidRDefault="00585B7C" w:rsidP="00585B7C">
      <w:pPr>
        <w:numPr>
          <w:ilvl w:val="0"/>
          <w:numId w:val="12"/>
        </w:numPr>
        <w:tabs>
          <w:tab w:val="left" w:pos="382"/>
        </w:tabs>
        <w:spacing w:after="0" w:line="272" w:lineRule="auto"/>
        <w:ind w:left="120" w:right="180" w:hanging="7"/>
        <w:jc w:val="both"/>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È in ogni caso riconosciuta facoltà al soggetto ospitante e al soggetto promotore di risolvere la presente convenzione in caso di violazione degli obblighi in materia di salute e sicurezza nei luoghi di lavoro o del piano formativo personalizzato.</w:t>
      </w:r>
    </w:p>
    <w:p w:rsidR="00585B7C" w:rsidRPr="00585B7C" w:rsidRDefault="00585B7C" w:rsidP="00585B7C">
      <w:pPr>
        <w:spacing w:after="0" w:line="200" w:lineRule="exact"/>
        <w:rPr>
          <w:rFonts w:ascii="Times New Roman" w:eastAsia="Times New Roman" w:hAnsi="Times New Roman" w:cs="Arial"/>
          <w:sz w:val="20"/>
          <w:szCs w:val="20"/>
          <w:lang w:eastAsia="it-IT"/>
        </w:rPr>
      </w:pPr>
    </w:p>
    <w:p w:rsidR="00585B7C" w:rsidRPr="00585B7C" w:rsidRDefault="00585B7C" w:rsidP="00585B7C">
      <w:pPr>
        <w:spacing w:after="0" w:line="200" w:lineRule="exact"/>
        <w:rPr>
          <w:rFonts w:ascii="Times New Roman" w:eastAsia="Times New Roman" w:hAnsi="Times New Roman" w:cs="Arial"/>
          <w:sz w:val="20"/>
          <w:szCs w:val="20"/>
          <w:lang w:eastAsia="it-IT"/>
        </w:rPr>
      </w:pPr>
    </w:p>
    <w:p w:rsidR="00585B7C" w:rsidRPr="00585B7C" w:rsidRDefault="00585B7C" w:rsidP="00585B7C">
      <w:pPr>
        <w:spacing w:after="0" w:line="238" w:lineRule="exact"/>
        <w:rPr>
          <w:rFonts w:ascii="Times New Roman" w:eastAsia="Times New Roman" w:hAnsi="Times New Roman" w:cs="Arial"/>
          <w:sz w:val="20"/>
          <w:szCs w:val="20"/>
          <w:lang w:eastAsia="it-IT"/>
        </w:rPr>
      </w:pPr>
    </w:p>
    <w:p w:rsidR="00585B7C" w:rsidRPr="00585B7C" w:rsidRDefault="00585B7C" w:rsidP="00585B7C">
      <w:pPr>
        <w:spacing w:after="0" w:line="0" w:lineRule="atLeast"/>
        <w:ind w:left="120"/>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Luogo e Data:   …………………………………</w:t>
      </w:r>
    </w:p>
    <w:p w:rsidR="00585B7C" w:rsidRPr="00585B7C" w:rsidRDefault="00585B7C" w:rsidP="00585B7C">
      <w:pPr>
        <w:spacing w:after="0" w:line="43" w:lineRule="exact"/>
        <w:rPr>
          <w:rFonts w:ascii="Times New Roman" w:eastAsia="Times New Roman" w:hAnsi="Times New Roman" w:cs="Arial"/>
          <w:sz w:val="20"/>
          <w:szCs w:val="20"/>
          <w:lang w:eastAsia="it-IT"/>
        </w:rPr>
      </w:pPr>
    </w:p>
    <w:p w:rsidR="00585B7C" w:rsidRPr="00585B7C" w:rsidRDefault="00585B7C" w:rsidP="00585B7C">
      <w:pPr>
        <w:spacing w:after="0" w:line="0" w:lineRule="atLeast"/>
        <w:ind w:left="120"/>
        <w:rPr>
          <w:rFonts w:ascii="Times New Roman" w:eastAsia="Times New Roman" w:hAnsi="Times New Roman" w:cs="Arial"/>
          <w:sz w:val="20"/>
          <w:szCs w:val="20"/>
          <w:lang w:eastAsia="it-IT"/>
        </w:rPr>
      </w:pPr>
    </w:p>
    <w:p w:rsidR="00585B7C" w:rsidRPr="00585B7C" w:rsidRDefault="00585B7C" w:rsidP="00585B7C">
      <w:pPr>
        <w:spacing w:after="0" w:line="41" w:lineRule="exact"/>
        <w:rPr>
          <w:rFonts w:ascii="Times New Roman" w:eastAsia="Times New Roman" w:hAnsi="Times New Roman" w:cs="Arial"/>
          <w:sz w:val="20"/>
          <w:szCs w:val="20"/>
          <w:lang w:eastAsia="it-IT"/>
        </w:rPr>
      </w:pPr>
    </w:p>
    <w:tbl>
      <w:tblPr>
        <w:tblW w:w="9644" w:type="dxa"/>
        <w:tblInd w:w="142" w:type="dxa"/>
        <w:tblLayout w:type="fixed"/>
        <w:tblCellMar>
          <w:left w:w="0" w:type="dxa"/>
          <w:right w:w="0" w:type="dxa"/>
        </w:tblCellMar>
        <w:tblLook w:val="0000" w:firstRow="0" w:lastRow="0" w:firstColumn="0" w:lastColumn="0" w:noHBand="0" w:noVBand="0"/>
      </w:tblPr>
      <w:tblGrid>
        <w:gridCol w:w="4158"/>
        <w:gridCol w:w="1801"/>
        <w:gridCol w:w="3685"/>
      </w:tblGrid>
      <w:tr w:rsidR="00582C28" w:rsidRPr="00585B7C" w:rsidTr="00582C28">
        <w:trPr>
          <w:trHeight w:val="276"/>
        </w:trPr>
        <w:tc>
          <w:tcPr>
            <w:tcW w:w="4158" w:type="dxa"/>
            <w:shd w:val="clear" w:color="auto" w:fill="auto"/>
            <w:vAlign w:val="bottom"/>
          </w:tcPr>
          <w:p w:rsidR="00582C28" w:rsidRPr="00585B7C" w:rsidRDefault="00582C28" w:rsidP="00582C28">
            <w:pPr>
              <w:spacing w:after="0" w:line="0" w:lineRule="atLeast"/>
              <w:jc w:val="center"/>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IIS “</w:t>
            </w:r>
            <w:r>
              <w:rPr>
                <w:rFonts w:ascii="Times New Roman" w:eastAsia="Times New Roman" w:hAnsi="Times New Roman" w:cs="Arial"/>
                <w:sz w:val="20"/>
                <w:szCs w:val="20"/>
                <w:lang w:eastAsia="it-IT"/>
              </w:rPr>
              <w:t xml:space="preserve">G. </w:t>
            </w:r>
            <w:proofErr w:type="spellStart"/>
            <w:r w:rsidRPr="00585B7C">
              <w:rPr>
                <w:rFonts w:ascii="Times New Roman" w:eastAsia="Times New Roman" w:hAnsi="Times New Roman" w:cs="Arial"/>
                <w:sz w:val="20"/>
                <w:szCs w:val="20"/>
                <w:lang w:eastAsia="it-IT"/>
              </w:rPr>
              <w:t>Brotzu</w:t>
            </w:r>
            <w:proofErr w:type="spellEnd"/>
            <w:r w:rsidRPr="00585B7C">
              <w:rPr>
                <w:rFonts w:ascii="Times New Roman" w:eastAsia="Times New Roman" w:hAnsi="Times New Roman" w:cs="Arial"/>
                <w:sz w:val="20"/>
                <w:szCs w:val="20"/>
                <w:lang w:eastAsia="it-IT"/>
              </w:rPr>
              <w:t>”</w:t>
            </w:r>
          </w:p>
        </w:tc>
        <w:tc>
          <w:tcPr>
            <w:tcW w:w="1801" w:type="dxa"/>
          </w:tcPr>
          <w:p w:rsidR="00582C28" w:rsidRPr="00585B7C" w:rsidRDefault="00582C28" w:rsidP="00585B7C">
            <w:pPr>
              <w:spacing w:after="0" w:line="0" w:lineRule="atLeast"/>
              <w:jc w:val="right"/>
              <w:rPr>
                <w:rFonts w:ascii="Times New Roman" w:eastAsia="Times New Roman" w:hAnsi="Times New Roman" w:cs="Arial"/>
                <w:sz w:val="20"/>
                <w:szCs w:val="20"/>
                <w:lang w:eastAsia="it-IT"/>
              </w:rPr>
            </w:pPr>
          </w:p>
        </w:tc>
        <w:tc>
          <w:tcPr>
            <w:tcW w:w="3685" w:type="dxa"/>
            <w:shd w:val="clear" w:color="auto" w:fill="auto"/>
            <w:vAlign w:val="bottom"/>
          </w:tcPr>
          <w:p w:rsidR="00582C28" w:rsidRPr="00585B7C" w:rsidRDefault="00582C28" w:rsidP="00582C28">
            <w:pPr>
              <w:spacing w:after="0" w:line="0" w:lineRule="atLeast"/>
              <w:jc w:val="center"/>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[denominazione Soggetto Ospitante]</w:t>
            </w:r>
          </w:p>
        </w:tc>
      </w:tr>
      <w:tr w:rsidR="00582C28" w:rsidRPr="00585B7C" w:rsidTr="00582C28">
        <w:trPr>
          <w:trHeight w:val="317"/>
        </w:trPr>
        <w:tc>
          <w:tcPr>
            <w:tcW w:w="4158" w:type="dxa"/>
            <w:shd w:val="clear" w:color="auto" w:fill="auto"/>
            <w:vAlign w:val="bottom"/>
          </w:tcPr>
          <w:p w:rsidR="00582C28" w:rsidRPr="00585B7C" w:rsidRDefault="00582C28" w:rsidP="00582C28">
            <w:pPr>
              <w:spacing w:after="0" w:line="0" w:lineRule="atLeast"/>
              <w:jc w:val="center"/>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Legale rappresentante</w:t>
            </w:r>
          </w:p>
        </w:tc>
        <w:tc>
          <w:tcPr>
            <w:tcW w:w="1801" w:type="dxa"/>
          </w:tcPr>
          <w:p w:rsidR="00582C28" w:rsidRPr="00585B7C" w:rsidRDefault="00582C28" w:rsidP="00585B7C">
            <w:pPr>
              <w:spacing w:after="0" w:line="0" w:lineRule="atLeast"/>
              <w:ind w:right="520"/>
              <w:jc w:val="right"/>
              <w:rPr>
                <w:rFonts w:ascii="Times New Roman" w:eastAsia="Times New Roman" w:hAnsi="Times New Roman" w:cs="Arial"/>
                <w:sz w:val="20"/>
                <w:szCs w:val="20"/>
                <w:lang w:eastAsia="it-IT"/>
              </w:rPr>
            </w:pPr>
          </w:p>
        </w:tc>
        <w:tc>
          <w:tcPr>
            <w:tcW w:w="3685" w:type="dxa"/>
            <w:shd w:val="clear" w:color="auto" w:fill="auto"/>
            <w:vAlign w:val="bottom"/>
          </w:tcPr>
          <w:p w:rsidR="00582C28" w:rsidRPr="00585B7C" w:rsidRDefault="00582C28" w:rsidP="00582C28">
            <w:pPr>
              <w:spacing w:after="0" w:line="0" w:lineRule="atLeast"/>
              <w:ind w:right="520"/>
              <w:jc w:val="center"/>
              <w:rPr>
                <w:rFonts w:ascii="Times New Roman" w:eastAsia="Times New Roman" w:hAnsi="Times New Roman" w:cs="Arial"/>
                <w:sz w:val="20"/>
                <w:szCs w:val="20"/>
                <w:lang w:eastAsia="it-IT"/>
              </w:rPr>
            </w:pPr>
            <w:r>
              <w:rPr>
                <w:rFonts w:ascii="Times New Roman" w:eastAsia="Times New Roman" w:hAnsi="Times New Roman" w:cs="Arial"/>
                <w:sz w:val="20"/>
                <w:szCs w:val="20"/>
                <w:lang w:eastAsia="it-IT"/>
              </w:rPr>
              <w:t xml:space="preserve">             </w:t>
            </w:r>
            <w:r w:rsidRPr="00585B7C">
              <w:rPr>
                <w:rFonts w:ascii="Times New Roman" w:eastAsia="Times New Roman" w:hAnsi="Times New Roman" w:cs="Arial"/>
                <w:sz w:val="20"/>
                <w:szCs w:val="20"/>
                <w:lang w:eastAsia="it-IT"/>
              </w:rPr>
              <w:t>Legale rappresentante</w:t>
            </w:r>
          </w:p>
        </w:tc>
      </w:tr>
      <w:tr w:rsidR="00582C28" w:rsidRPr="00585B7C" w:rsidTr="00582C28">
        <w:trPr>
          <w:trHeight w:val="955"/>
        </w:trPr>
        <w:tc>
          <w:tcPr>
            <w:tcW w:w="4158" w:type="dxa"/>
            <w:shd w:val="clear" w:color="auto" w:fill="auto"/>
            <w:vAlign w:val="bottom"/>
          </w:tcPr>
          <w:p w:rsidR="00582C28" w:rsidRPr="00585B7C" w:rsidRDefault="00582C28" w:rsidP="00582C28">
            <w:pPr>
              <w:spacing w:after="0" w:line="0" w:lineRule="atLeast"/>
              <w:jc w:val="center"/>
              <w:rPr>
                <w:rFonts w:ascii="Times New Roman" w:eastAsia="Times New Roman" w:hAnsi="Times New Roman" w:cs="Arial"/>
                <w:sz w:val="20"/>
                <w:szCs w:val="20"/>
                <w:lang w:eastAsia="it-IT"/>
              </w:rPr>
            </w:pPr>
            <w:r w:rsidRPr="00585B7C">
              <w:rPr>
                <w:rFonts w:ascii="Times New Roman" w:eastAsia="Times New Roman" w:hAnsi="Times New Roman" w:cs="Arial"/>
                <w:sz w:val="20"/>
                <w:szCs w:val="20"/>
                <w:lang w:eastAsia="it-IT"/>
              </w:rPr>
              <w:t xml:space="preserve">Prof.ssa </w:t>
            </w:r>
            <w:r>
              <w:rPr>
                <w:rFonts w:ascii="Times New Roman" w:eastAsia="Times New Roman" w:hAnsi="Times New Roman" w:cs="Arial"/>
                <w:sz w:val="20"/>
                <w:szCs w:val="20"/>
                <w:lang w:eastAsia="it-IT"/>
              </w:rPr>
              <w:t>Maria Greca Piras</w:t>
            </w:r>
          </w:p>
        </w:tc>
        <w:tc>
          <w:tcPr>
            <w:tcW w:w="1801" w:type="dxa"/>
          </w:tcPr>
          <w:p w:rsidR="00582C28" w:rsidRPr="00585B7C" w:rsidRDefault="00582C28" w:rsidP="00585B7C">
            <w:pPr>
              <w:spacing w:after="0" w:line="0" w:lineRule="atLeast"/>
              <w:ind w:right="3400"/>
              <w:jc w:val="right"/>
              <w:rPr>
                <w:rFonts w:ascii="Times New Roman" w:eastAsia="Times New Roman" w:hAnsi="Times New Roman" w:cs="Arial"/>
                <w:sz w:val="20"/>
                <w:szCs w:val="20"/>
                <w:lang w:eastAsia="it-IT"/>
              </w:rPr>
            </w:pPr>
          </w:p>
        </w:tc>
        <w:tc>
          <w:tcPr>
            <w:tcW w:w="3685" w:type="dxa"/>
            <w:shd w:val="clear" w:color="auto" w:fill="auto"/>
            <w:vAlign w:val="bottom"/>
          </w:tcPr>
          <w:p w:rsidR="00582C28" w:rsidRPr="00585B7C" w:rsidRDefault="00582C28" w:rsidP="00585B7C">
            <w:pPr>
              <w:spacing w:after="0" w:line="0" w:lineRule="atLeast"/>
              <w:ind w:right="3400"/>
              <w:jc w:val="right"/>
              <w:rPr>
                <w:rFonts w:ascii="Times New Roman" w:eastAsia="Times New Roman" w:hAnsi="Times New Roman" w:cs="Arial"/>
                <w:sz w:val="20"/>
                <w:szCs w:val="20"/>
                <w:lang w:eastAsia="it-IT"/>
              </w:rPr>
            </w:pPr>
          </w:p>
        </w:tc>
      </w:tr>
    </w:tbl>
    <w:p w:rsidR="00585B7C" w:rsidRPr="00585B7C" w:rsidRDefault="00585B7C" w:rsidP="00585B7C">
      <w:pPr>
        <w:spacing w:after="0" w:line="200" w:lineRule="exact"/>
        <w:rPr>
          <w:rFonts w:ascii="Times New Roman" w:eastAsia="Times New Roman" w:hAnsi="Times New Roman" w:cs="Arial"/>
          <w:sz w:val="20"/>
          <w:szCs w:val="20"/>
          <w:lang w:eastAsia="it-IT"/>
        </w:rPr>
      </w:pPr>
    </w:p>
    <w:p w:rsidR="00585B7C" w:rsidRPr="00585B7C" w:rsidRDefault="00585B7C" w:rsidP="00585B7C">
      <w:pPr>
        <w:spacing w:after="0" w:line="200" w:lineRule="exact"/>
        <w:rPr>
          <w:rFonts w:ascii="Times New Roman" w:eastAsia="Times New Roman" w:hAnsi="Times New Roman" w:cs="Arial"/>
          <w:sz w:val="20"/>
          <w:szCs w:val="20"/>
          <w:lang w:eastAsia="it-IT"/>
        </w:rPr>
      </w:pPr>
    </w:p>
    <w:p w:rsidR="00115BB2" w:rsidRDefault="00115BB2"/>
    <w:sectPr w:rsidR="00115BB2" w:rsidSect="00D44A8E">
      <w:pgSz w:w="11900" w:h="16840"/>
      <w:pgMar w:top="1440" w:right="940" w:bottom="710" w:left="1020" w:header="0" w:footer="0" w:gutter="0"/>
      <w:cols w:space="0" w:equalWidth="0">
        <w:col w:w="99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4353D0CC"/>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0B03E0C6"/>
    <w:lvl w:ilvl="0" w:tplc="FFFFFFFF">
      <w:start w:val="1"/>
      <w:numFmt w:val="decimal"/>
      <w:lvlText w:val="%1"/>
      <w:lvlJc w:val="left"/>
    </w:lvl>
    <w:lvl w:ilvl="1" w:tplc="FFFFFFFF">
      <w:start w:val="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189A769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54E49EB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71F3245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2CA886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3"/>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4"/>
    <w:multiLevelType w:val="hybridMultilevel"/>
    <w:tmpl w:val="3A95F87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5"/>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82B14C8"/>
    <w:multiLevelType w:val="hybridMultilevel"/>
    <w:tmpl w:val="FD52FCDA"/>
    <w:lvl w:ilvl="0" w:tplc="BC9EB22C">
      <w:start w:val="1"/>
      <w:numFmt w:val="decimal"/>
      <w:lvlText w:val="%1."/>
      <w:lvlJc w:val="left"/>
      <w:pPr>
        <w:ind w:left="530" w:hanging="419"/>
        <w:jc w:val="left"/>
      </w:pPr>
      <w:rPr>
        <w:rFonts w:ascii="Calibri" w:eastAsia="Calibri" w:hAnsi="Calibri" w:cs="Calibri" w:hint="default"/>
        <w:w w:val="100"/>
        <w:sz w:val="22"/>
        <w:szCs w:val="22"/>
        <w:lang w:val="it-IT" w:eastAsia="it-IT" w:bidi="it-IT"/>
      </w:rPr>
    </w:lvl>
    <w:lvl w:ilvl="1" w:tplc="F6220EA0">
      <w:numFmt w:val="bullet"/>
      <w:lvlText w:val="•"/>
      <w:lvlJc w:val="left"/>
      <w:pPr>
        <w:ind w:left="1472" w:hanging="419"/>
      </w:pPr>
      <w:rPr>
        <w:rFonts w:hint="default"/>
        <w:lang w:val="it-IT" w:eastAsia="it-IT" w:bidi="it-IT"/>
      </w:rPr>
    </w:lvl>
    <w:lvl w:ilvl="2" w:tplc="5EDA29FA">
      <w:numFmt w:val="bullet"/>
      <w:lvlText w:val="•"/>
      <w:lvlJc w:val="left"/>
      <w:pPr>
        <w:ind w:left="2405" w:hanging="419"/>
      </w:pPr>
      <w:rPr>
        <w:rFonts w:hint="default"/>
        <w:lang w:val="it-IT" w:eastAsia="it-IT" w:bidi="it-IT"/>
      </w:rPr>
    </w:lvl>
    <w:lvl w:ilvl="3" w:tplc="A4C0D2AC">
      <w:numFmt w:val="bullet"/>
      <w:lvlText w:val="•"/>
      <w:lvlJc w:val="left"/>
      <w:pPr>
        <w:ind w:left="3337" w:hanging="419"/>
      </w:pPr>
      <w:rPr>
        <w:rFonts w:hint="default"/>
        <w:lang w:val="it-IT" w:eastAsia="it-IT" w:bidi="it-IT"/>
      </w:rPr>
    </w:lvl>
    <w:lvl w:ilvl="4" w:tplc="904E67A6">
      <w:numFmt w:val="bullet"/>
      <w:lvlText w:val="•"/>
      <w:lvlJc w:val="left"/>
      <w:pPr>
        <w:ind w:left="4270" w:hanging="419"/>
      </w:pPr>
      <w:rPr>
        <w:rFonts w:hint="default"/>
        <w:lang w:val="it-IT" w:eastAsia="it-IT" w:bidi="it-IT"/>
      </w:rPr>
    </w:lvl>
    <w:lvl w:ilvl="5" w:tplc="E25EC712">
      <w:numFmt w:val="bullet"/>
      <w:lvlText w:val="•"/>
      <w:lvlJc w:val="left"/>
      <w:pPr>
        <w:ind w:left="5203" w:hanging="419"/>
      </w:pPr>
      <w:rPr>
        <w:rFonts w:hint="default"/>
        <w:lang w:val="it-IT" w:eastAsia="it-IT" w:bidi="it-IT"/>
      </w:rPr>
    </w:lvl>
    <w:lvl w:ilvl="6" w:tplc="888E37A4">
      <w:numFmt w:val="bullet"/>
      <w:lvlText w:val="•"/>
      <w:lvlJc w:val="left"/>
      <w:pPr>
        <w:ind w:left="6135" w:hanging="419"/>
      </w:pPr>
      <w:rPr>
        <w:rFonts w:hint="default"/>
        <w:lang w:val="it-IT" w:eastAsia="it-IT" w:bidi="it-IT"/>
      </w:rPr>
    </w:lvl>
    <w:lvl w:ilvl="7" w:tplc="E55EE1DE">
      <w:numFmt w:val="bullet"/>
      <w:lvlText w:val="•"/>
      <w:lvlJc w:val="left"/>
      <w:pPr>
        <w:ind w:left="7068" w:hanging="419"/>
      </w:pPr>
      <w:rPr>
        <w:rFonts w:hint="default"/>
        <w:lang w:val="it-IT" w:eastAsia="it-IT" w:bidi="it-IT"/>
      </w:rPr>
    </w:lvl>
    <w:lvl w:ilvl="8" w:tplc="8726218E">
      <w:numFmt w:val="bullet"/>
      <w:lvlText w:val="•"/>
      <w:lvlJc w:val="left"/>
      <w:pPr>
        <w:ind w:left="8001" w:hanging="419"/>
      </w:pPr>
      <w:rPr>
        <w:rFonts w:hint="default"/>
        <w:lang w:val="it-IT" w:eastAsia="it-IT" w:bidi="it-IT"/>
      </w:rPr>
    </w:lvl>
  </w:abstractNum>
  <w:abstractNum w:abstractNumId="13">
    <w:nsid w:val="144B4357"/>
    <w:multiLevelType w:val="hybridMultilevel"/>
    <w:tmpl w:val="44746D2C"/>
    <w:lvl w:ilvl="0" w:tplc="D20A86DE">
      <w:start w:val="1"/>
      <w:numFmt w:val="decimal"/>
      <w:lvlText w:val="%1."/>
      <w:lvlJc w:val="left"/>
      <w:pPr>
        <w:ind w:left="330" w:hanging="219"/>
        <w:jc w:val="left"/>
      </w:pPr>
      <w:rPr>
        <w:rFonts w:ascii="Calibri" w:eastAsia="Calibri" w:hAnsi="Calibri" w:cs="Calibri" w:hint="default"/>
        <w:w w:val="100"/>
        <w:sz w:val="22"/>
        <w:szCs w:val="22"/>
        <w:lang w:val="it-IT" w:eastAsia="it-IT" w:bidi="it-IT"/>
      </w:rPr>
    </w:lvl>
    <w:lvl w:ilvl="1" w:tplc="97C26C6E">
      <w:start w:val="1"/>
      <w:numFmt w:val="lowerLetter"/>
      <w:lvlText w:val="%2."/>
      <w:lvlJc w:val="left"/>
      <w:pPr>
        <w:ind w:left="965" w:hanging="272"/>
        <w:jc w:val="left"/>
      </w:pPr>
      <w:rPr>
        <w:rFonts w:ascii="Calibri" w:eastAsia="Calibri" w:hAnsi="Calibri" w:cs="Calibri" w:hint="default"/>
        <w:w w:val="100"/>
        <w:sz w:val="22"/>
        <w:szCs w:val="22"/>
        <w:lang w:val="it-IT" w:eastAsia="it-IT" w:bidi="it-IT"/>
      </w:rPr>
    </w:lvl>
    <w:lvl w:ilvl="2" w:tplc="2BF0EE02">
      <w:numFmt w:val="bullet"/>
      <w:lvlText w:val="•"/>
      <w:lvlJc w:val="left"/>
      <w:pPr>
        <w:ind w:left="1949" w:hanging="272"/>
      </w:pPr>
      <w:rPr>
        <w:rFonts w:hint="default"/>
        <w:lang w:val="it-IT" w:eastAsia="it-IT" w:bidi="it-IT"/>
      </w:rPr>
    </w:lvl>
    <w:lvl w:ilvl="3" w:tplc="5686D44A">
      <w:numFmt w:val="bullet"/>
      <w:lvlText w:val="•"/>
      <w:lvlJc w:val="left"/>
      <w:pPr>
        <w:ind w:left="2939" w:hanging="272"/>
      </w:pPr>
      <w:rPr>
        <w:rFonts w:hint="default"/>
        <w:lang w:val="it-IT" w:eastAsia="it-IT" w:bidi="it-IT"/>
      </w:rPr>
    </w:lvl>
    <w:lvl w:ilvl="4" w:tplc="A1BC566C">
      <w:numFmt w:val="bullet"/>
      <w:lvlText w:val="•"/>
      <w:lvlJc w:val="left"/>
      <w:pPr>
        <w:ind w:left="3928" w:hanging="272"/>
      </w:pPr>
      <w:rPr>
        <w:rFonts w:hint="default"/>
        <w:lang w:val="it-IT" w:eastAsia="it-IT" w:bidi="it-IT"/>
      </w:rPr>
    </w:lvl>
    <w:lvl w:ilvl="5" w:tplc="FD4CE678">
      <w:numFmt w:val="bullet"/>
      <w:lvlText w:val="•"/>
      <w:lvlJc w:val="left"/>
      <w:pPr>
        <w:ind w:left="4918" w:hanging="272"/>
      </w:pPr>
      <w:rPr>
        <w:rFonts w:hint="default"/>
        <w:lang w:val="it-IT" w:eastAsia="it-IT" w:bidi="it-IT"/>
      </w:rPr>
    </w:lvl>
    <w:lvl w:ilvl="6" w:tplc="2BAE312C">
      <w:numFmt w:val="bullet"/>
      <w:lvlText w:val="•"/>
      <w:lvlJc w:val="left"/>
      <w:pPr>
        <w:ind w:left="5908" w:hanging="272"/>
      </w:pPr>
      <w:rPr>
        <w:rFonts w:hint="default"/>
        <w:lang w:val="it-IT" w:eastAsia="it-IT" w:bidi="it-IT"/>
      </w:rPr>
    </w:lvl>
    <w:lvl w:ilvl="7" w:tplc="D5E8DA84">
      <w:numFmt w:val="bullet"/>
      <w:lvlText w:val="•"/>
      <w:lvlJc w:val="left"/>
      <w:pPr>
        <w:ind w:left="6897" w:hanging="272"/>
      </w:pPr>
      <w:rPr>
        <w:rFonts w:hint="default"/>
        <w:lang w:val="it-IT" w:eastAsia="it-IT" w:bidi="it-IT"/>
      </w:rPr>
    </w:lvl>
    <w:lvl w:ilvl="8" w:tplc="9852FC9C">
      <w:numFmt w:val="bullet"/>
      <w:lvlText w:val="•"/>
      <w:lvlJc w:val="left"/>
      <w:pPr>
        <w:ind w:left="7887" w:hanging="272"/>
      </w:pPr>
      <w:rPr>
        <w:rFonts w:hint="default"/>
        <w:lang w:val="it-IT" w:eastAsia="it-IT" w:bidi="it-IT"/>
      </w:rPr>
    </w:lvl>
  </w:abstractNum>
  <w:abstractNum w:abstractNumId="14">
    <w:nsid w:val="32B623DC"/>
    <w:multiLevelType w:val="hybridMultilevel"/>
    <w:tmpl w:val="55AE5BEA"/>
    <w:lvl w:ilvl="0" w:tplc="7E32B46E">
      <w:start w:val="1"/>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5">
    <w:nsid w:val="3ECA1EA3"/>
    <w:multiLevelType w:val="hybridMultilevel"/>
    <w:tmpl w:val="39CA4EBC"/>
    <w:lvl w:ilvl="0" w:tplc="F9B2BE90">
      <w:start w:val="1"/>
      <w:numFmt w:val="decimal"/>
      <w:lvlText w:val="%1."/>
      <w:lvlJc w:val="left"/>
      <w:pPr>
        <w:ind w:left="112" w:hanging="240"/>
        <w:jc w:val="left"/>
      </w:pPr>
      <w:rPr>
        <w:rFonts w:ascii="Calibri" w:eastAsia="Calibri" w:hAnsi="Calibri" w:cs="Calibri" w:hint="default"/>
        <w:w w:val="100"/>
        <w:sz w:val="22"/>
        <w:szCs w:val="22"/>
        <w:lang w:val="it-IT" w:eastAsia="it-IT" w:bidi="it-IT"/>
      </w:rPr>
    </w:lvl>
    <w:lvl w:ilvl="1" w:tplc="34A4E44E">
      <w:numFmt w:val="bullet"/>
      <w:lvlText w:val=""/>
      <w:lvlJc w:val="left"/>
      <w:pPr>
        <w:ind w:left="965" w:hanging="360"/>
      </w:pPr>
      <w:rPr>
        <w:rFonts w:ascii="Symbol" w:eastAsia="Symbol" w:hAnsi="Symbol" w:cs="Symbol" w:hint="default"/>
        <w:w w:val="100"/>
        <w:sz w:val="22"/>
        <w:szCs w:val="22"/>
        <w:lang w:val="it-IT" w:eastAsia="it-IT" w:bidi="it-IT"/>
      </w:rPr>
    </w:lvl>
    <w:lvl w:ilvl="2" w:tplc="0E10E768">
      <w:numFmt w:val="bullet"/>
      <w:lvlText w:val="•"/>
      <w:lvlJc w:val="left"/>
      <w:pPr>
        <w:ind w:left="1949" w:hanging="360"/>
      </w:pPr>
      <w:rPr>
        <w:rFonts w:hint="default"/>
        <w:lang w:val="it-IT" w:eastAsia="it-IT" w:bidi="it-IT"/>
      </w:rPr>
    </w:lvl>
    <w:lvl w:ilvl="3" w:tplc="3214952E">
      <w:numFmt w:val="bullet"/>
      <w:lvlText w:val="•"/>
      <w:lvlJc w:val="left"/>
      <w:pPr>
        <w:ind w:left="2939" w:hanging="360"/>
      </w:pPr>
      <w:rPr>
        <w:rFonts w:hint="default"/>
        <w:lang w:val="it-IT" w:eastAsia="it-IT" w:bidi="it-IT"/>
      </w:rPr>
    </w:lvl>
    <w:lvl w:ilvl="4" w:tplc="B344A8DE">
      <w:numFmt w:val="bullet"/>
      <w:lvlText w:val="•"/>
      <w:lvlJc w:val="left"/>
      <w:pPr>
        <w:ind w:left="3928" w:hanging="360"/>
      </w:pPr>
      <w:rPr>
        <w:rFonts w:hint="default"/>
        <w:lang w:val="it-IT" w:eastAsia="it-IT" w:bidi="it-IT"/>
      </w:rPr>
    </w:lvl>
    <w:lvl w:ilvl="5" w:tplc="CAEA2CAA">
      <w:numFmt w:val="bullet"/>
      <w:lvlText w:val="•"/>
      <w:lvlJc w:val="left"/>
      <w:pPr>
        <w:ind w:left="4918" w:hanging="360"/>
      </w:pPr>
      <w:rPr>
        <w:rFonts w:hint="default"/>
        <w:lang w:val="it-IT" w:eastAsia="it-IT" w:bidi="it-IT"/>
      </w:rPr>
    </w:lvl>
    <w:lvl w:ilvl="6" w:tplc="D2F49304">
      <w:numFmt w:val="bullet"/>
      <w:lvlText w:val="•"/>
      <w:lvlJc w:val="left"/>
      <w:pPr>
        <w:ind w:left="5908" w:hanging="360"/>
      </w:pPr>
      <w:rPr>
        <w:rFonts w:hint="default"/>
        <w:lang w:val="it-IT" w:eastAsia="it-IT" w:bidi="it-IT"/>
      </w:rPr>
    </w:lvl>
    <w:lvl w:ilvl="7" w:tplc="A400115C">
      <w:numFmt w:val="bullet"/>
      <w:lvlText w:val="•"/>
      <w:lvlJc w:val="left"/>
      <w:pPr>
        <w:ind w:left="6897" w:hanging="360"/>
      </w:pPr>
      <w:rPr>
        <w:rFonts w:hint="default"/>
        <w:lang w:val="it-IT" w:eastAsia="it-IT" w:bidi="it-IT"/>
      </w:rPr>
    </w:lvl>
    <w:lvl w:ilvl="8" w:tplc="72D49CF6">
      <w:numFmt w:val="bullet"/>
      <w:lvlText w:val="•"/>
      <w:lvlJc w:val="left"/>
      <w:pPr>
        <w:ind w:left="7887" w:hanging="360"/>
      </w:pPr>
      <w:rPr>
        <w:rFonts w:hint="default"/>
        <w:lang w:val="it-IT" w:eastAsia="it-IT" w:bidi="it-IT"/>
      </w:rPr>
    </w:lvl>
  </w:abstractNum>
  <w:abstractNum w:abstractNumId="16">
    <w:nsid w:val="47D446CD"/>
    <w:multiLevelType w:val="hybridMultilevel"/>
    <w:tmpl w:val="C9823996"/>
    <w:lvl w:ilvl="0" w:tplc="A1B05176">
      <w:numFmt w:val="bullet"/>
      <w:lvlText w:val="-"/>
      <w:lvlJc w:val="left"/>
      <w:pPr>
        <w:ind w:left="112" w:hanging="120"/>
      </w:pPr>
      <w:rPr>
        <w:rFonts w:ascii="Calibri" w:eastAsia="Calibri" w:hAnsi="Calibri" w:cs="Calibri" w:hint="default"/>
        <w:w w:val="100"/>
        <w:sz w:val="22"/>
        <w:szCs w:val="22"/>
        <w:lang w:val="it-IT" w:eastAsia="it-IT" w:bidi="it-IT"/>
      </w:rPr>
    </w:lvl>
    <w:lvl w:ilvl="1" w:tplc="769CB4E6">
      <w:numFmt w:val="bullet"/>
      <w:lvlText w:val="•"/>
      <w:lvlJc w:val="left"/>
      <w:pPr>
        <w:ind w:left="1094" w:hanging="120"/>
      </w:pPr>
      <w:rPr>
        <w:rFonts w:hint="default"/>
        <w:lang w:val="it-IT" w:eastAsia="it-IT" w:bidi="it-IT"/>
      </w:rPr>
    </w:lvl>
    <w:lvl w:ilvl="2" w:tplc="8E7CC792">
      <w:numFmt w:val="bullet"/>
      <w:lvlText w:val="•"/>
      <w:lvlJc w:val="left"/>
      <w:pPr>
        <w:ind w:left="2069" w:hanging="120"/>
      </w:pPr>
      <w:rPr>
        <w:rFonts w:hint="default"/>
        <w:lang w:val="it-IT" w:eastAsia="it-IT" w:bidi="it-IT"/>
      </w:rPr>
    </w:lvl>
    <w:lvl w:ilvl="3" w:tplc="D3B8E3B8">
      <w:numFmt w:val="bullet"/>
      <w:lvlText w:val="•"/>
      <w:lvlJc w:val="left"/>
      <w:pPr>
        <w:ind w:left="3043" w:hanging="120"/>
      </w:pPr>
      <w:rPr>
        <w:rFonts w:hint="default"/>
        <w:lang w:val="it-IT" w:eastAsia="it-IT" w:bidi="it-IT"/>
      </w:rPr>
    </w:lvl>
    <w:lvl w:ilvl="4" w:tplc="A88C715C">
      <w:numFmt w:val="bullet"/>
      <w:lvlText w:val="•"/>
      <w:lvlJc w:val="left"/>
      <w:pPr>
        <w:ind w:left="4018" w:hanging="120"/>
      </w:pPr>
      <w:rPr>
        <w:rFonts w:hint="default"/>
        <w:lang w:val="it-IT" w:eastAsia="it-IT" w:bidi="it-IT"/>
      </w:rPr>
    </w:lvl>
    <w:lvl w:ilvl="5" w:tplc="3BF6D5BC">
      <w:numFmt w:val="bullet"/>
      <w:lvlText w:val="•"/>
      <w:lvlJc w:val="left"/>
      <w:pPr>
        <w:ind w:left="4993" w:hanging="120"/>
      </w:pPr>
      <w:rPr>
        <w:rFonts w:hint="default"/>
        <w:lang w:val="it-IT" w:eastAsia="it-IT" w:bidi="it-IT"/>
      </w:rPr>
    </w:lvl>
    <w:lvl w:ilvl="6" w:tplc="3FC49788">
      <w:numFmt w:val="bullet"/>
      <w:lvlText w:val="•"/>
      <w:lvlJc w:val="left"/>
      <w:pPr>
        <w:ind w:left="5967" w:hanging="120"/>
      </w:pPr>
      <w:rPr>
        <w:rFonts w:hint="default"/>
        <w:lang w:val="it-IT" w:eastAsia="it-IT" w:bidi="it-IT"/>
      </w:rPr>
    </w:lvl>
    <w:lvl w:ilvl="7" w:tplc="A59820FA">
      <w:numFmt w:val="bullet"/>
      <w:lvlText w:val="•"/>
      <w:lvlJc w:val="left"/>
      <w:pPr>
        <w:ind w:left="6942" w:hanging="120"/>
      </w:pPr>
      <w:rPr>
        <w:rFonts w:hint="default"/>
        <w:lang w:val="it-IT" w:eastAsia="it-IT" w:bidi="it-IT"/>
      </w:rPr>
    </w:lvl>
    <w:lvl w:ilvl="8" w:tplc="8B70AC08">
      <w:numFmt w:val="bullet"/>
      <w:lvlText w:val="•"/>
      <w:lvlJc w:val="left"/>
      <w:pPr>
        <w:ind w:left="7917" w:hanging="120"/>
      </w:pPr>
      <w:rPr>
        <w:rFonts w:hint="default"/>
        <w:lang w:val="it-IT" w:eastAsia="it-IT" w:bidi="it-IT"/>
      </w:rPr>
    </w:lvl>
  </w:abstractNum>
  <w:abstractNum w:abstractNumId="17">
    <w:nsid w:val="47E842E0"/>
    <w:multiLevelType w:val="hybridMultilevel"/>
    <w:tmpl w:val="945C2938"/>
    <w:lvl w:ilvl="0" w:tplc="B274C374">
      <w:start w:val="1"/>
      <w:numFmt w:val="decimal"/>
      <w:lvlText w:val="%1."/>
      <w:lvlJc w:val="left"/>
      <w:pPr>
        <w:ind w:left="112" w:hanging="240"/>
        <w:jc w:val="left"/>
      </w:pPr>
      <w:rPr>
        <w:rFonts w:ascii="Calibri" w:eastAsia="Calibri" w:hAnsi="Calibri" w:cs="Calibri" w:hint="default"/>
        <w:w w:val="100"/>
        <w:sz w:val="22"/>
        <w:szCs w:val="22"/>
        <w:lang w:val="it-IT" w:eastAsia="it-IT" w:bidi="it-IT"/>
      </w:rPr>
    </w:lvl>
    <w:lvl w:ilvl="1" w:tplc="AD34388A">
      <w:numFmt w:val="bullet"/>
      <w:lvlText w:val="•"/>
      <w:lvlJc w:val="left"/>
      <w:pPr>
        <w:ind w:left="1094" w:hanging="240"/>
      </w:pPr>
      <w:rPr>
        <w:rFonts w:hint="default"/>
        <w:lang w:val="it-IT" w:eastAsia="it-IT" w:bidi="it-IT"/>
      </w:rPr>
    </w:lvl>
    <w:lvl w:ilvl="2" w:tplc="61FC7196">
      <w:numFmt w:val="bullet"/>
      <w:lvlText w:val="•"/>
      <w:lvlJc w:val="left"/>
      <w:pPr>
        <w:ind w:left="2069" w:hanging="240"/>
      </w:pPr>
      <w:rPr>
        <w:rFonts w:hint="default"/>
        <w:lang w:val="it-IT" w:eastAsia="it-IT" w:bidi="it-IT"/>
      </w:rPr>
    </w:lvl>
    <w:lvl w:ilvl="3" w:tplc="02D6469E">
      <w:numFmt w:val="bullet"/>
      <w:lvlText w:val="•"/>
      <w:lvlJc w:val="left"/>
      <w:pPr>
        <w:ind w:left="3043" w:hanging="240"/>
      </w:pPr>
      <w:rPr>
        <w:rFonts w:hint="default"/>
        <w:lang w:val="it-IT" w:eastAsia="it-IT" w:bidi="it-IT"/>
      </w:rPr>
    </w:lvl>
    <w:lvl w:ilvl="4" w:tplc="99EEEC36">
      <w:numFmt w:val="bullet"/>
      <w:lvlText w:val="•"/>
      <w:lvlJc w:val="left"/>
      <w:pPr>
        <w:ind w:left="4018" w:hanging="240"/>
      </w:pPr>
      <w:rPr>
        <w:rFonts w:hint="default"/>
        <w:lang w:val="it-IT" w:eastAsia="it-IT" w:bidi="it-IT"/>
      </w:rPr>
    </w:lvl>
    <w:lvl w:ilvl="5" w:tplc="75F831B4">
      <w:numFmt w:val="bullet"/>
      <w:lvlText w:val="•"/>
      <w:lvlJc w:val="left"/>
      <w:pPr>
        <w:ind w:left="4993" w:hanging="240"/>
      </w:pPr>
      <w:rPr>
        <w:rFonts w:hint="default"/>
        <w:lang w:val="it-IT" w:eastAsia="it-IT" w:bidi="it-IT"/>
      </w:rPr>
    </w:lvl>
    <w:lvl w:ilvl="6" w:tplc="38C40A16">
      <w:numFmt w:val="bullet"/>
      <w:lvlText w:val="•"/>
      <w:lvlJc w:val="left"/>
      <w:pPr>
        <w:ind w:left="5967" w:hanging="240"/>
      </w:pPr>
      <w:rPr>
        <w:rFonts w:hint="default"/>
        <w:lang w:val="it-IT" w:eastAsia="it-IT" w:bidi="it-IT"/>
      </w:rPr>
    </w:lvl>
    <w:lvl w:ilvl="7" w:tplc="739C84B0">
      <w:numFmt w:val="bullet"/>
      <w:lvlText w:val="•"/>
      <w:lvlJc w:val="left"/>
      <w:pPr>
        <w:ind w:left="6942" w:hanging="240"/>
      </w:pPr>
      <w:rPr>
        <w:rFonts w:hint="default"/>
        <w:lang w:val="it-IT" w:eastAsia="it-IT" w:bidi="it-IT"/>
      </w:rPr>
    </w:lvl>
    <w:lvl w:ilvl="8" w:tplc="F7E4B234">
      <w:numFmt w:val="bullet"/>
      <w:lvlText w:val="•"/>
      <w:lvlJc w:val="left"/>
      <w:pPr>
        <w:ind w:left="7917" w:hanging="240"/>
      </w:pPr>
      <w:rPr>
        <w:rFonts w:hint="default"/>
        <w:lang w:val="it-IT" w:eastAsia="it-IT" w:bidi="it-I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2"/>
  </w:num>
  <w:num w:numId="15">
    <w:abstractNumId w:val="14"/>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7C"/>
    <w:rsid w:val="00115BB2"/>
    <w:rsid w:val="002D4F30"/>
    <w:rsid w:val="00354CFA"/>
    <w:rsid w:val="00571C7C"/>
    <w:rsid w:val="00582C28"/>
    <w:rsid w:val="00585B7C"/>
    <w:rsid w:val="005C62A5"/>
    <w:rsid w:val="005E791F"/>
    <w:rsid w:val="00CA1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4F30"/>
    <w:pPr>
      <w:ind w:left="720"/>
      <w:contextualSpacing/>
    </w:pPr>
  </w:style>
  <w:style w:type="character" w:styleId="Collegamentoipertestuale">
    <w:name w:val="Hyperlink"/>
    <w:basedOn w:val="Carpredefinitoparagrafo"/>
    <w:uiPriority w:val="99"/>
    <w:unhideWhenUsed/>
    <w:rsid w:val="00354C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4F30"/>
    <w:pPr>
      <w:ind w:left="720"/>
      <w:contextualSpacing/>
    </w:pPr>
  </w:style>
  <w:style w:type="character" w:styleId="Collegamentoipertestuale">
    <w:name w:val="Hyperlink"/>
    <w:basedOn w:val="Carpredefinitoparagrafo"/>
    <w:uiPriority w:val="99"/>
    <w:unhideWhenUsed/>
    <w:rsid w:val="00354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oscientificoartisticobrotzu.edu.it" TargetMode="External"/><Relationship Id="rId3" Type="http://schemas.microsoft.com/office/2007/relationships/stylesWithEffects" Target="stylesWithEffects.xml"/><Relationship Id="rId7" Type="http://schemas.openxmlformats.org/officeDocument/2006/relationships/hyperlink" Target="mailto:cais017006@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1580</Words>
  <Characters>9007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cp:lastModifiedBy>
  <cp:revision>4</cp:revision>
  <dcterms:created xsi:type="dcterms:W3CDTF">2021-10-13T16:38:00Z</dcterms:created>
  <dcterms:modified xsi:type="dcterms:W3CDTF">2021-10-22T08:36:00Z</dcterms:modified>
</cp:coreProperties>
</file>